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a"/>
        <w:tblW w:w="4501" w:type="dxa"/>
        <w:tblInd w:w="6062" w:type="dxa"/>
        <w:tblLook w:val="04A0" w:firstRow="1" w:lastRow="0" w:firstColumn="1" w:lastColumn="0" w:noHBand="0" w:noVBand="1"/>
      </w:tblPr>
      <w:tblGrid>
        <w:gridCol w:w="4501"/>
      </w:tblGrid>
      <w:tr w:rsidR="00A528ED" w:rsidRPr="00246415" w14:paraId="1E175729" w14:textId="77777777" w:rsidTr="00A528ED">
        <w:tc>
          <w:tcPr>
            <w:tcW w:w="4501" w:type="dxa"/>
            <w:tcBorders>
              <w:top w:val="nil"/>
              <w:left w:val="nil"/>
              <w:bottom w:val="nil"/>
              <w:right w:val="nil"/>
            </w:tcBorders>
          </w:tcPr>
          <w:p w14:paraId="1977B148" w14:textId="5145ABA5" w:rsidR="00A528ED" w:rsidRDefault="00A528ED" w:rsidP="009F039D">
            <w:pPr>
              <w:rPr>
                <w:sz w:val="22"/>
                <w:szCs w:val="22"/>
              </w:rPr>
            </w:pPr>
            <w:r w:rsidRPr="00246415">
              <w:rPr>
                <w:sz w:val="22"/>
                <w:szCs w:val="22"/>
              </w:rPr>
              <w:t>УТВЕРЖДАЮ</w:t>
            </w:r>
          </w:p>
          <w:p w14:paraId="76E4F756" w14:textId="50A88C0A" w:rsidR="00A528ED" w:rsidRPr="00246415" w:rsidRDefault="00A528ED" w:rsidP="009F039D">
            <w:pPr>
              <w:rPr>
                <w:sz w:val="22"/>
                <w:szCs w:val="22"/>
              </w:rPr>
            </w:pPr>
            <w:r>
              <w:rPr>
                <w:sz w:val="22"/>
                <w:szCs w:val="22"/>
              </w:rPr>
              <w:t xml:space="preserve">Зам. </w:t>
            </w:r>
            <w:r w:rsidRPr="00246415">
              <w:rPr>
                <w:sz w:val="22"/>
                <w:szCs w:val="22"/>
              </w:rPr>
              <w:t xml:space="preserve">начальника </w:t>
            </w:r>
            <w:r>
              <w:rPr>
                <w:sz w:val="22"/>
                <w:szCs w:val="22"/>
              </w:rPr>
              <w:t>отдела</w:t>
            </w:r>
          </w:p>
          <w:p w14:paraId="11EBE140" w14:textId="77777777" w:rsidR="00A528ED" w:rsidRDefault="00A528ED" w:rsidP="00A528ED">
            <w:pPr>
              <w:rPr>
                <w:sz w:val="22"/>
                <w:szCs w:val="22"/>
              </w:rPr>
            </w:pPr>
            <w:r>
              <w:rPr>
                <w:sz w:val="22"/>
                <w:szCs w:val="22"/>
              </w:rPr>
              <w:t xml:space="preserve">по эксплуатации                     </w:t>
            </w:r>
          </w:p>
          <w:p w14:paraId="48F1A15E" w14:textId="09FB439E" w:rsidR="00A528ED" w:rsidRPr="00246415" w:rsidRDefault="00A528ED" w:rsidP="00A528ED">
            <w:pPr>
              <w:rPr>
                <w:sz w:val="22"/>
                <w:szCs w:val="22"/>
              </w:rPr>
            </w:pPr>
            <w:r>
              <w:rPr>
                <w:sz w:val="22"/>
                <w:szCs w:val="22"/>
              </w:rPr>
              <w:t xml:space="preserve">территорий </w:t>
            </w:r>
            <w:r w:rsidRPr="00246415">
              <w:rPr>
                <w:sz w:val="22"/>
                <w:szCs w:val="22"/>
              </w:rPr>
              <w:t>департамента ЖКХ</w:t>
            </w:r>
          </w:p>
          <w:p w14:paraId="78C8680A" w14:textId="73D83185" w:rsidR="00A528ED" w:rsidRPr="00246415" w:rsidRDefault="00A528ED" w:rsidP="009F039D">
            <w:pPr>
              <w:rPr>
                <w:sz w:val="22"/>
                <w:szCs w:val="22"/>
              </w:rPr>
            </w:pPr>
            <w:r w:rsidRPr="00246415">
              <w:rPr>
                <w:sz w:val="22"/>
                <w:szCs w:val="22"/>
              </w:rPr>
              <w:t xml:space="preserve">________________/ </w:t>
            </w:r>
            <w:r>
              <w:rPr>
                <w:sz w:val="22"/>
                <w:szCs w:val="22"/>
              </w:rPr>
              <w:t>С.В. Чижков/</w:t>
            </w:r>
          </w:p>
          <w:p w14:paraId="18023659" w14:textId="181E3007" w:rsidR="00A528ED" w:rsidRDefault="00A528ED" w:rsidP="009F039D">
            <w:pPr>
              <w:rPr>
                <w:sz w:val="22"/>
                <w:szCs w:val="22"/>
              </w:rPr>
            </w:pPr>
            <w:r w:rsidRPr="00246415">
              <w:rPr>
                <w:sz w:val="22"/>
                <w:szCs w:val="22"/>
              </w:rPr>
              <w:t xml:space="preserve">                  </w:t>
            </w:r>
            <w:r>
              <w:rPr>
                <w:sz w:val="22"/>
                <w:szCs w:val="22"/>
              </w:rPr>
              <w:t xml:space="preserve">                 </w:t>
            </w:r>
          </w:p>
          <w:p w14:paraId="77449BBB" w14:textId="27EBB226" w:rsidR="00A528ED" w:rsidRPr="00246415" w:rsidRDefault="00A528ED" w:rsidP="009F039D">
            <w:pPr>
              <w:rPr>
                <w:sz w:val="22"/>
                <w:szCs w:val="22"/>
              </w:rPr>
            </w:pPr>
            <w:r w:rsidRPr="00246415">
              <w:rPr>
                <w:sz w:val="22"/>
                <w:szCs w:val="22"/>
              </w:rPr>
              <w:t xml:space="preserve">«____» ___________2021 г.    </w:t>
            </w:r>
          </w:p>
        </w:tc>
      </w:tr>
    </w:tbl>
    <w:p w14:paraId="00778DE6" w14:textId="77777777" w:rsidR="00A528ED" w:rsidRPr="00246415" w:rsidRDefault="00A528ED" w:rsidP="00A528ED">
      <w:pPr>
        <w:jc w:val="right"/>
        <w:rPr>
          <w:sz w:val="22"/>
          <w:szCs w:val="22"/>
        </w:rPr>
      </w:pPr>
    </w:p>
    <w:p w14:paraId="500AB2C2" w14:textId="77777777" w:rsidR="00A528ED" w:rsidRPr="00246415" w:rsidRDefault="00A528ED" w:rsidP="00A528ED">
      <w:pPr>
        <w:autoSpaceDE w:val="0"/>
        <w:autoSpaceDN w:val="0"/>
        <w:adjustRightInd w:val="0"/>
        <w:ind w:firstLine="709"/>
        <w:jc w:val="center"/>
        <w:rPr>
          <w:b/>
          <w:snapToGrid w:val="0"/>
          <w:sz w:val="26"/>
          <w:szCs w:val="26"/>
        </w:rPr>
      </w:pPr>
      <w:r w:rsidRPr="00246415">
        <w:rPr>
          <w:b/>
          <w:snapToGrid w:val="0"/>
          <w:sz w:val="26"/>
          <w:szCs w:val="26"/>
        </w:rPr>
        <w:t xml:space="preserve">ЧАСТЬ </w:t>
      </w:r>
      <w:r w:rsidRPr="00246415">
        <w:rPr>
          <w:b/>
          <w:snapToGrid w:val="0"/>
          <w:sz w:val="26"/>
          <w:szCs w:val="26"/>
          <w:lang w:val="en-US"/>
        </w:rPr>
        <w:t>III</w:t>
      </w:r>
      <w:r w:rsidRPr="00246415">
        <w:rPr>
          <w:b/>
          <w:snapToGrid w:val="0"/>
          <w:sz w:val="26"/>
          <w:szCs w:val="26"/>
        </w:rPr>
        <w:t xml:space="preserve">. </w:t>
      </w:r>
      <w:r w:rsidRPr="00246415">
        <w:rPr>
          <w:b/>
          <w:caps/>
          <w:snapToGrid w:val="0"/>
          <w:sz w:val="26"/>
          <w:szCs w:val="26"/>
        </w:rPr>
        <w:t>Описание объекта закупки</w:t>
      </w:r>
    </w:p>
    <w:p w14:paraId="091BCAFF" w14:textId="77777777" w:rsidR="005A66AA" w:rsidRDefault="005A66AA" w:rsidP="005A66AA">
      <w:pPr>
        <w:jc w:val="center"/>
        <w:rPr>
          <w:sz w:val="22"/>
          <w:szCs w:val="22"/>
        </w:rPr>
      </w:pPr>
    </w:p>
    <w:p w14:paraId="4578A7BD" w14:textId="0AFC38CD" w:rsidR="00A528ED" w:rsidRPr="00246415" w:rsidRDefault="005A66AA" w:rsidP="005A66AA">
      <w:pPr>
        <w:jc w:val="center"/>
      </w:pPr>
      <w:r>
        <w:rPr>
          <w:sz w:val="22"/>
          <w:szCs w:val="22"/>
        </w:rPr>
        <w:t xml:space="preserve">ИКЗ </w:t>
      </w:r>
      <w:r w:rsidRPr="00FE3598">
        <w:rPr>
          <w:sz w:val="22"/>
          <w:szCs w:val="22"/>
        </w:rPr>
        <w:t>21335</w:t>
      </w:r>
      <w:r>
        <w:rPr>
          <w:sz w:val="22"/>
          <w:szCs w:val="22"/>
        </w:rPr>
        <w:t>2801250735280100110320014211244</w:t>
      </w:r>
    </w:p>
    <w:p w14:paraId="40C7C511" w14:textId="77777777" w:rsidR="00A528ED" w:rsidRPr="00246415" w:rsidRDefault="00A528ED" w:rsidP="00A528ED">
      <w:pPr>
        <w:spacing w:line="240" w:lineRule="atLeast"/>
        <w:ind w:firstLine="709"/>
        <w:jc w:val="right"/>
      </w:pPr>
      <w:r w:rsidRPr="00246415">
        <w:t>ПРИЛОЖЕНИЕ № 1</w:t>
      </w:r>
    </w:p>
    <w:p w14:paraId="4ADFFAFC" w14:textId="77777777" w:rsidR="00A528ED" w:rsidRPr="00246415" w:rsidRDefault="00A528ED" w:rsidP="00A528ED">
      <w:pPr>
        <w:spacing w:line="240" w:lineRule="atLeast"/>
        <w:ind w:firstLine="709"/>
        <w:jc w:val="right"/>
        <w:rPr>
          <w:sz w:val="22"/>
          <w:szCs w:val="22"/>
        </w:rPr>
      </w:pPr>
      <w:r w:rsidRPr="00246415">
        <w:t xml:space="preserve">       к муниципальному контракту</w:t>
      </w:r>
      <w:r w:rsidRPr="00246415">
        <w:rPr>
          <w:sz w:val="22"/>
          <w:szCs w:val="22"/>
        </w:rPr>
        <w:t xml:space="preserve"> </w:t>
      </w:r>
    </w:p>
    <w:p w14:paraId="0C6D7CCA" w14:textId="77777777" w:rsidR="00F0776E" w:rsidRPr="00AD237E" w:rsidRDefault="00F0776E" w:rsidP="00F0776E">
      <w:pPr>
        <w:autoSpaceDE w:val="0"/>
        <w:autoSpaceDN w:val="0"/>
        <w:rPr>
          <w:bCs/>
          <w:color w:val="000000" w:themeColor="text1"/>
          <w:vertAlign w:val="superscript"/>
        </w:rPr>
      </w:pPr>
    </w:p>
    <w:p w14:paraId="5F591BC9" w14:textId="77777777" w:rsidR="007B6508" w:rsidRPr="003E634A" w:rsidRDefault="007B6508" w:rsidP="007B6508">
      <w:pPr>
        <w:jc w:val="center"/>
        <w:rPr>
          <w:b/>
          <w:sz w:val="26"/>
          <w:szCs w:val="26"/>
        </w:rPr>
      </w:pPr>
      <w:r w:rsidRPr="003E634A">
        <w:rPr>
          <w:b/>
          <w:sz w:val="26"/>
          <w:szCs w:val="26"/>
        </w:rPr>
        <w:t>Техническое задание</w:t>
      </w:r>
    </w:p>
    <w:p w14:paraId="03A176A1" w14:textId="2C49F068" w:rsidR="00A528ED" w:rsidRPr="005623FC" w:rsidRDefault="007B6508" w:rsidP="007B6508">
      <w:pPr>
        <w:jc w:val="center"/>
        <w:rPr>
          <w:b/>
          <w:sz w:val="26"/>
          <w:szCs w:val="26"/>
        </w:rPr>
      </w:pPr>
      <w:r w:rsidRPr="005623FC">
        <w:rPr>
          <w:b/>
          <w:sz w:val="26"/>
          <w:szCs w:val="26"/>
        </w:rPr>
        <w:t xml:space="preserve">на </w:t>
      </w:r>
      <w:r w:rsidR="00A528ED" w:rsidRPr="005623FC">
        <w:rPr>
          <w:b/>
          <w:bCs/>
          <w:sz w:val="26"/>
          <w:szCs w:val="26"/>
        </w:rPr>
        <w:t xml:space="preserve">ремонт тротуаров на территории города Череповца в 2021 году. </w:t>
      </w:r>
      <w:r w:rsidR="00A528ED" w:rsidRPr="005623FC">
        <w:rPr>
          <w:b/>
          <w:bCs/>
          <w:sz w:val="26"/>
          <w:szCs w:val="26"/>
          <w:lang w:val="en-US"/>
        </w:rPr>
        <w:t>I</w:t>
      </w:r>
      <w:r w:rsidR="00A528ED" w:rsidRPr="005623FC">
        <w:rPr>
          <w:b/>
          <w:bCs/>
          <w:sz w:val="26"/>
          <w:szCs w:val="26"/>
        </w:rPr>
        <w:t xml:space="preserve"> этап</w:t>
      </w:r>
    </w:p>
    <w:p w14:paraId="279E5C27" w14:textId="77777777" w:rsidR="007B6508" w:rsidRPr="005623FC" w:rsidRDefault="007B6508" w:rsidP="007B6508">
      <w:pPr>
        <w:rPr>
          <w:b/>
        </w:rPr>
      </w:pPr>
    </w:p>
    <w:p w14:paraId="01421206" w14:textId="2B451CC3" w:rsidR="007B6508" w:rsidRPr="005623FC" w:rsidRDefault="007B6508" w:rsidP="007B6508">
      <w:pPr>
        <w:pStyle w:val="a3"/>
        <w:numPr>
          <w:ilvl w:val="0"/>
          <w:numId w:val="8"/>
        </w:numPr>
        <w:tabs>
          <w:tab w:val="left" w:pos="851"/>
        </w:tabs>
        <w:ind w:left="0" w:firstLine="426"/>
        <w:rPr>
          <w:b/>
        </w:rPr>
      </w:pPr>
      <w:r w:rsidRPr="005623FC">
        <w:rPr>
          <w:b/>
        </w:rPr>
        <w:t xml:space="preserve">Основные виды </w:t>
      </w:r>
      <w:r w:rsidR="002125C3" w:rsidRPr="005623FC">
        <w:rPr>
          <w:b/>
        </w:rPr>
        <w:t xml:space="preserve">и объем выполняемых </w:t>
      </w:r>
      <w:r w:rsidRPr="005623FC">
        <w:rPr>
          <w:b/>
        </w:rPr>
        <w:t>работ</w:t>
      </w:r>
    </w:p>
    <w:p w14:paraId="4BC35EF4" w14:textId="1F61023F" w:rsidR="00943A82" w:rsidRPr="005623FC" w:rsidRDefault="007B6508" w:rsidP="002C3538">
      <w:pPr>
        <w:ind w:firstLine="426"/>
        <w:jc w:val="both"/>
      </w:pPr>
      <w:r w:rsidRPr="005623FC">
        <w:t xml:space="preserve">Подробное описание, виды и объёмы работ по ремонту пешеходных </w:t>
      </w:r>
      <w:r w:rsidR="009E2EC5" w:rsidRPr="005623FC">
        <w:t>тротуаров указаны</w:t>
      </w:r>
      <w:r w:rsidRPr="005623FC">
        <w:t xml:space="preserve"> в </w:t>
      </w:r>
      <w:r w:rsidR="009E2EC5" w:rsidRPr="005623FC">
        <w:t>л</w:t>
      </w:r>
      <w:r w:rsidRPr="005623FC">
        <w:t xml:space="preserve">окальной смете № </w:t>
      </w:r>
      <w:r w:rsidR="009E2EC5" w:rsidRPr="005623FC">
        <w:t>02-01-01</w:t>
      </w:r>
      <w:r w:rsidRPr="005623FC">
        <w:t xml:space="preserve"> </w:t>
      </w:r>
      <w:r w:rsidRPr="005623FC">
        <w:rPr>
          <w:bCs/>
        </w:rPr>
        <w:t>(</w:t>
      </w:r>
      <w:r w:rsidRPr="005623FC">
        <w:t xml:space="preserve">приложение № 2 </w:t>
      </w:r>
      <w:r w:rsidR="00433C1F" w:rsidRPr="005623FC">
        <w:t>к Контракту</w:t>
      </w:r>
      <w:r w:rsidRPr="005623FC">
        <w:t>). Указанное приложение является неотъемлемой частью «Описания объекта закупки» (Техническое задание) и размещено отдельным архивным файлом с наименованием «</w:t>
      </w:r>
      <w:r w:rsidR="00433C1F" w:rsidRPr="005623FC">
        <w:t>СМЕТА</w:t>
      </w:r>
      <w:r w:rsidR="000B4E91" w:rsidRPr="005623FC">
        <w:t xml:space="preserve"> тротуары 2021-1</w:t>
      </w:r>
      <w:r w:rsidRPr="005623FC">
        <w:t>.</w:t>
      </w:r>
      <w:proofErr w:type="spellStart"/>
      <w:r w:rsidR="00D3266C" w:rsidRPr="005623FC">
        <w:rPr>
          <w:lang w:val="en-US"/>
        </w:rPr>
        <w:t>rar</w:t>
      </w:r>
      <w:proofErr w:type="spellEnd"/>
      <w:r w:rsidRPr="005623FC">
        <w:t xml:space="preserve">». </w:t>
      </w:r>
    </w:p>
    <w:p w14:paraId="415ED4BF" w14:textId="40128588" w:rsidR="00D07A43" w:rsidRPr="005623FC" w:rsidRDefault="00D07A43" w:rsidP="002C3538">
      <w:pPr>
        <w:ind w:firstLine="426"/>
        <w:jc w:val="both"/>
      </w:pPr>
      <w:r w:rsidRPr="005623FC">
        <w:t>Выполнение работ по ремонту тротуаров</w:t>
      </w:r>
      <w:r w:rsidR="00CE2169" w:rsidRPr="005623FC">
        <w:t xml:space="preserve"> (общая площадь </w:t>
      </w:r>
      <w:r w:rsidR="005623FC" w:rsidRPr="005623FC">
        <w:t>ремонта – 29</w:t>
      </w:r>
      <w:r w:rsidR="00CE2169" w:rsidRPr="005623FC">
        <w:t xml:space="preserve"> 700 м</w:t>
      </w:r>
      <w:r w:rsidR="00CE2169" w:rsidRPr="005623FC">
        <w:rPr>
          <w:vertAlign w:val="superscript"/>
        </w:rPr>
        <w:t>2</w:t>
      </w:r>
      <w:r w:rsidR="00CE2169" w:rsidRPr="005623FC">
        <w:t>)</w:t>
      </w:r>
      <w:r w:rsidRPr="005623FC">
        <w:t xml:space="preserve"> включает:</w:t>
      </w:r>
    </w:p>
    <w:p w14:paraId="246167F1" w14:textId="77777777" w:rsidR="007B6508" w:rsidRPr="00F56716" w:rsidRDefault="007B6508" w:rsidP="007B6508">
      <w:pPr>
        <w:tabs>
          <w:tab w:val="left" w:pos="0"/>
          <w:tab w:val="left" w:pos="851"/>
        </w:tabs>
        <w:ind w:firstLine="426"/>
        <w:jc w:val="both"/>
        <w:rPr>
          <w:sz w:val="8"/>
          <w:szCs w:val="8"/>
        </w:rPr>
      </w:pPr>
    </w:p>
    <w:p w14:paraId="47DD4CA9" w14:textId="77777777" w:rsidR="007B6508" w:rsidRPr="00F7668D" w:rsidRDefault="007B6508" w:rsidP="007B6508">
      <w:pPr>
        <w:pStyle w:val="a3"/>
        <w:tabs>
          <w:tab w:val="left" w:pos="317"/>
          <w:tab w:val="left" w:pos="851"/>
        </w:tabs>
        <w:ind w:left="0" w:right="114" w:firstLine="426"/>
        <w:jc w:val="both"/>
        <w:rPr>
          <w:u w:val="single"/>
        </w:rPr>
      </w:pPr>
      <w:r w:rsidRPr="00F7668D">
        <w:rPr>
          <w:u w:val="single"/>
        </w:rPr>
        <w:t>Демонтажные работы:</w:t>
      </w:r>
    </w:p>
    <w:p w14:paraId="0FD2CD82" w14:textId="4301FE27" w:rsidR="00B53F14" w:rsidRDefault="00D9326B" w:rsidP="008E7EC9">
      <w:pPr>
        <w:pStyle w:val="a3"/>
        <w:numPr>
          <w:ilvl w:val="0"/>
          <w:numId w:val="7"/>
        </w:numPr>
        <w:tabs>
          <w:tab w:val="left" w:pos="317"/>
          <w:tab w:val="left" w:pos="851"/>
        </w:tabs>
        <w:ind w:left="0" w:right="114" w:firstLine="426"/>
        <w:jc w:val="both"/>
      </w:pPr>
      <w:r w:rsidRPr="00D9326B">
        <w:t xml:space="preserve">Разборка асфальтобетонных покрытий тротуаров </w:t>
      </w:r>
      <w:r w:rsidR="007B6508" w:rsidRPr="00F7668D">
        <w:t>с погрузкой и вывозкой;</w:t>
      </w:r>
    </w:p>
    <w:p w14:paraId="2522AD19" w14:textId="77777777" w:rsidR="00B53F14" w:rsidRDefault="00D9326B" w:rsidP="00D9326B">
      <w:pPr>
        <w:pStyle w:val="a3"/>
        <w:numPr>
          <w:ilvl w:val="0"/>
          <w:numId w:val="7"/>
        </w:numPr>
        <w:tabs>
          <w:tab w:val="left" w:pos="317"/>
          <w:tab w:val="left" w:pos="851"/>
        </w:tabs>
        <w:ind w:left="0" w:right="114" w:firstLine="426"/>
        <w:jc w:val="both"/>
      </w:pPr>
      <w:r w:rsidRPr="00D9326B">
        <w:t>Разборка бортовых камней: на бетонном основании</w:t>
      </w:r>
      <w:r w:rsidR="00B53F14" w:rsidRPr="00B53F14">
        <w:t xml:space="preserve"> </w:t>
      </w:r>
      <w:r w:rsidR="00B53F14" w:rsidRPr="00F7668D">
        <w:t>с погрузкой и вывозкой;</w:t>
      </w:r>
    </w:p>
    <w:p w14:paraId="3E576CC0" w14:textId="6A711932" w:rsidR="00D9326B" w:rsidRDefault="00D9326B" w:rsidP="00D9326B">
      <w:pPr>
        <w:pStyle w:val="a3"/>
        <w:numPr>
          <w:ilvl w:val="0"/>
          <w:numId w:val="7"/>
        </w:numPr>
        <w:tabs>
          <w:tab w:val="left" w:pos="317"/>
          <w:tab w:val="left" w:pos="851"/>
        </w:tabs>
        <w:ind w:left="0" w:right="114" w:firstLine="426"/>
        <w:jc w:val="both"/>
      </w:pPr>
      <w:r w:rsidRPr="00D9326B">
        <w:t>Разборка покрытий и оснований</w:t>
      </w:r>
      <w:r w:rsidR="00C96BA5">
        <w:t xml:space="preserve"> </w:t>
      </w:r>
      <w:r w:rsidRPr="00D9326B">
        <w:t>щебеночных</w:t>
      </w:r>
      <w:r w:rsidR="00B53F14" w:rsidRPr="00B53F14">
        <w:t xml:space="preserve"> </w:t>
      </w:r>
      <w:r w:rsidR="00B53F14" w:rsidRPr="00F7668D">
        <w:t>с погрузкой и вывозкой;</w:t>
      </w:r>
    </w:p>
    <w:p w14:paraId="3AF3E555" w14:textId="77777777" w:rsidR="00D9326B" w:rsidRDefault="00D9326B" w:rsidP="00D9326B">
      <w:pPr>
        <w:tabs>
          <w:tab w:val="left" w:pos="317"/>
          <w:tab w:val="left" w:pos="851"/>
        </w:tabs>
        <w:ind w:right="114"/>
        <w:jc w:val="both"/>
      </w:pPr>
    </w:p>
    <w:p w14:paraId="39B1B0B7" w14:textId="64E9155A" w:rsidR="00D9326B" w:rsidRPr="00C04FA8" w:rsidRDefault="00D9326B" w:rsidP="00B53F14">
      <w:pPr>
        <w:tabs>
          <w:tab w:val="left" w:pos="317"/>
          <w:tab w:val="left" w:pos="851"/>
        </w:tabs>
        <w:ind w:right="114" w:firstLine="426"/>
        <w:jc w:val="both"/>
        <w:rPr>
          <w:u w:val="single"/>
        </w:rPr>
      </w:pPr>
      <w:r w:rsidRPr="00D9326B">
        <w:rPr>
          <w:u w:val="single"/>
        </w:rPr>
        <w:t>Устройство а/б покрытия тротуаров, монтаж бортовых камней</w:t>
      </w:r>
      <w:r w:rsidR="00C04FA8">
        <w:rPr>
          <w:u w:val="single"/>
        </w:rPr>
        <w:t>:</w:t>
      </w:r>
    </w:p>
    <w:p w14:paraId="70D53737" w14:textId="77777777" w:rsidR="00D9326B" w:rsidRDefault="00D9326B" w:rsidP="00B53F14">
      <w:pPr>
        <w:pStyle w:val="a3"/>
        <w:numPr>
          <w:ilvl w:val="0"/>
          <w:numId w:val="7"/>
        </w:numPr>
        <w:tabs>
          <w:tab w:val="left" w:pos="317"/>
          <w:tab w:val="left" w:pos="851"/>
        </w:tabs>
        <w:ind w:left="0" w:right="114" w:firstLine="426"/>
        <w:jc w:val="both"/>
      </w:pPr>
      <w:r w:rsidRPr="00D9326B">
        <w:t xml:space="preserve">Разработка грунта с погрузкой в автомобили-самосвалы экскаваторами </w:t>
      </w:r>
      <w:r w:rsidRPr="00F7668D">
        <w:t>и вывозкой</w:t>
      </w:r>
      <w:r w:rsidR="00383E57">
        <w:t>;</w:t>
      </w:r>
    </w:p>
    <w:p w14:paraId="3EB437E9" w14:textId="77777777" w:rsidR="00D9326B" w:rsidRDefault="00D9326B" w:rsidP="00B53F14">
      <w:pPr>
        <w:pStyle w:val="a3"/>
        <w:numPr>
          <w:ilvl w:val="0"/>
          <w:numId w:val="7"/>
        </w:numPr>
        <w:tabs>
          <w:tab w:val="left" w:pos="317"/>
          <w:tab w:val="left" w:pos="851"/>
        </w:tabs>
        <w:ind w:left="0" w:right="114" w:firstLine="426"/>
        <w:jc w:val="both"/>
      </w:pPr>
      <w:r w:rsidRPr="00D9326B">
        <w:t>Устройство подстилающих и выравнивающих слоев оснований из щебня</w:t>
      </w:r>
      <w:r w:rsidR="00CC11F4">
        <w:t xml:space="preserve"> </w:t>
      </w:r>
      <w:r w:rsidR="00CC11F4" w:rsidRPr="00FC2861">
        <w:t xml:space="preserve">фракции </w:t>
      </w:r>
      <w:r w:rsidR="00CC11F4">
        <w:t>20</w:t>
      </w:r>
      <w:r w:rsidR="00CC11F4" w:rsidRPr="00FC2861">
        <w:t>-</w:t>
      </w:r>
      <w:r w:rsidR="00CC11F4">
        <w:t>4</w:t>
      </w:r>
      <w:r w:rsidR="00CC11F4" w:rsidRPr="00FC2861">
        <w:t>0 мм</w:t>
      </w:r>
      <w:r w:rsidR="00FC2861">
        <w:t xml:space="preserve"> </w:t>
      </w:r>
      <w:r w:rsidR="00CC11F4" w:rsidRPr="00FC2861">
        <w:t>с расклинцовкой щебнем фракции 5-10 мм</w:t>
      </w:r>
      <w:r w:rsidR="00CC11F4">
        <w:t xml:space="preserve"> под тротуар</w:t>
      </w:r>
      <w:r w:rsidR="00383E57">
        <w:t>;</w:t>
      </w:r>
    </w:p>
    <w:p w14:paraId="22D1B419" w14:textId="61C36BF2" w:rsidR="00FC2861" w:rsidRDefault="00755329" w:rsidP="00FC2861">
      <w:pPr>
        <w:pStyle w:val="a3"/>
        <w:numPr>
          <w:ilvl w:val="0"/>
          <w:numId w:val="7"/>
        </w:numPr>
        <w:ind w:left="0" w:firstLine="426"/>
      </w:pPr>
      <w:r>
        <w:t xml:space="preserve">  </w:t>
      </w:r>
      <w:r w:rsidR="00FC2861" w:rsidRPr="00FC2861">
        <w:t>Устройство подстилающих и выравнивающих слоев оснований из щебня фракции 20-40 мм с расклинцовкой щебнем фракции 5-10 мм под бортовой камень БР 100</w:t>
      </w:r>
      <w:r w:rsidR="002C3538">
        <w:t>.</w:t>
      </w:r>
      <w:r w:rsidR="00FC2861" w:rsidRPr="00FC2861">
        <w:t>20</w:t>
      </w:r>
      <w:r w:rsidR="002C3538">
        <w:t>.</w:t>
      </w:r>
      <w:r w:rsidR="00FC2861" w:rsidRPr="00FC2861">
        <w:t>8</w:t>
      </w:r>
      <w:r w:rsidR="00D601D3">
        <w:t>;</w:t>
      </w:r>
    </w:p>
    <w:p w14:paraId="61F6DD60" w14:textId="77777777" w:rsidR="00FC2861" w:rsidRDefault="00FC2861" w:rsidP="00755329">
      <w:pPr>
        <w:pStyle w:val="a3"/>
        <w:numPr>
          <w:ilvl w:val="0"/>
          <w:numId w:val="7"/>
        </w:numPr>
        <w:ind w:left="851" w:hanging="425"/>
      </w:pPr>
      <w:r>
        <w:t>Установка</w:t>
      </w:r>
      <w:r w:rsidR="008E7EC9" w:rsidRPr="008E7EC9">
        <w:t xml:space="preserve"> новых</w:t>
      </w:r>
      <w:r>
        <w:t xml:space="preserve"> бортовых камней бетонных БР100.20.8</w:t>
      </w:r>
      <w:r w:rsidR="00383E57">
        <w:t>;</w:t>
      </w:r>
    </w:p>
    <w:p w14:paraId="569791DA" w14:textId="77777777" w:rsidR="00FC2861" w:rsidRDefault="00D9326B" w:rsidP="008E7EC9">
      <w:pPr>
        <w:pStyle w:val="a3"/>
        <w:numPr>
          <w:ilvl w:val="0"/>
          <w:numId w:val="7"/>
        </w:numPr>
        <w:tabs>
          <w:tab w:val="left" w:pos="318"/>
          <w:tab w:val="left" w:pos="851"/>
        </w:tabs>
        <w:ind w:left="0" w:right="114" w:firstLine="426"/>
        <w:jc w:val="both"/>
      </w:pPr>
      <w:r w:rsidRPr="00D9326B">
        <w:t>Розлив вяжущих материалов</w:t>
      </w:r>
      <w:r w:rsidR="00383E57">
        <w:t>;</w:t>
      </w:r>
    </w:p>
    <w:p w14:paraId="0FC33A34" w14:textId="34F9B3BD" w:rsidR="00FC2861" w:rsidRDefault="00D9326B" w:rsidP="008E7EC9">
      <w:pPr>
        <w:pStyle w:val="a3"/>
        <w:numPr>
          <w:ilvl w:val="0"/>
          <w:numId w:val="7"/>
        </w:numPr>
        <w:tabs>
          <w:tab w:val="left" w:pos="318"/>
          <w:tab w:val="left" w:pos="851"/>
        </w:tabs>
        <w:ind w:left="0" w:right="114" w:firstLine="426"/>
        <w:jc w:val="both"/>
      </w:pPr>
      <w:r w:rsidRPr="00D9326B">
        <w:t xml:space="preserve">Устройство асфальтобетонных покрытий дорожек и тротуаров однослойных из литой мелкозернистой асфальтобетонной смеси </w:t>
      </w:r>
      <w:r w:rsidR="00E623A0" w:rsidRPr="00F7668D">
        <w:t xml:space="preserve">(марка </w:t>
      </w:r>
      <w:r w:rsidR="00E623A0" w:rsidRPr="00FC2861">
        <w:t>II</w:t>
      </w:r>
      <w:r w:rsidR="00E623A0" w:rsidRPr="00F7668D">
        <w:t xml:space="preserve"> тип Д) </w:t>
      </w:r>
      <w:r w:rsidRPr="00D9326B">
        <w:t xml:space="preserve">толщиной </w:t>
      </w:r>
      <w:r w:rsidR="00D601D3" w:rsidRPr="00D601D3">
        <w:t>5</w:t>
      </w:r>
      <w:r w:rsidRPr="00D9326B">
        <w:t xml:space="preserve"> см</w:t>
      </w:r>
      <w:r w:rsidR="00F13C3C">
        <w:t xml:space="preserve"> </w:t>
      </w:r>
      <w:r w:rsidR="00F13C3C" w:rsidRPr="00F7668D">
        <w:t>с проливкой основания и кромок битумом</w:t>
      </w:r>
      <w:r w:rsidR="000712C5">
        <w:t>.</w:t>
      </w:r>
    </w:p>
    <w:p w14:paraId="4F9CA6D8" w14:textId="77777777" w:rsidR="00D9326B" w:rsidRDefault="00D9326B" w:rsidP="00D9326B">
      <w:pPr>
        <w:tabs>
          <w:tab w:val="left" w:pos="317"/>
          <w:tab w:val="left" w:pos="851"/>
        </w:tabs>
        <w:ind w:right="114"/>
        <w:jc w:val="both"/>
      </w:pPr>
    </w:p>
    <w:p w14:paraId="47B99106" w14:textId="5CE4F9DB" w:rsidR="008E7EC9" w:rsidRPr="00D9326B" w:rsidRDefault="008E7EC9" w:rsidP="008E7EC9">
      <w:pPr>
        <w:tabs>
          <w:tab w:val="left" w:pos="317"/>
          <w:tab w:val="left" w:pos="851"/>
        </w:tabs>
        <w:ind w:right="114" w:firstLine="426"/>
        <w:jc w:val="both"/>
        <w:rPr>
          <w:u w:val="single"/>
        </w:rPr>
      </w:pPr>
      <w:r>
        <w:rPr>
          <w:u w:val="single"/>
        </w:rPr>
        <w:t>Устройство</w:t>
      </w:r>
      <w:r w:rsidR="00D9326B" w:rsidRPr="00D9326B">
        <w:rPr>
          <w:u w:val="single"/>
        </w:rPr>
        <w:t xml:space="preserve"> газонов</w:t>
      </w:r>
      <w:r w:rsidR="00C04FA8">
        <w:rPr>
          <w:u w:val="single"/>
        </w:rPr>
        <w:t>:</w:t>
      </w:r>
    </w:p>
    <w:p w14:paraId="34FD63E1" w14:textId="4379551A" w:rsidR="00D9326B" w:rsidRDefault="00D9326B" w:rsidP="00B53F14">
      <w:pPr>
        <w:pStyle w:val="a3"/>
        <w:numPr>
          <w:ilvl w:val="0"/>
          <w:numId w:val="7"/>
        </w:numPr>
        <w:tabs>
          <w:tab w:val="left" w:pos="317"/>
          <w:tab w:val="left" w:pos="851"/>
        </w:tabs>
        <w:ind w:left="0" w:right="114" w:firstLine="426"/>
        <w:jc w:val="both"/>
      </w:pPr>
      <w:r w:rsidRPr="00D9326B">
        <w:t xml:space="preserve">Подготовка почвы </w:t>
      </w:r>
      <w:r w:rsidR="00F13C3C">
        <w:t>и</w:t>
      </w:r>
      <w:r w:rsidRPr="00D9326B">
        <w:t xml:space="preserve"> </w:t>
      </w:r>
      <w:r w:rsidRPr="009A31A1">
        <w:t>устройств</w:t>
      </w:r>
      <w:r w:rsidR="00F13C3C" w:rsidRPr="009A31A1">
        <w:t>о</w:t>
      </w:r>
      <w:r w:rsidRPr="009A31A1">
        <w:t xml:space="preserve"> партерного</w:t>
      </w:r>
      <w:r w:rsidR="009E2EC5" w:rsidRPr="009A31A1">
        <w:t>, мавританского</w:t>
      </w:r>
      <w:r w:rsidRPr="009A31A1">
        <w:t xml:space="preserve"> и обыкновенного</w:t>
      </w:r>
      <w:r w:rsidR="000B031A">
        <w:t xml:space="preserve"> </w:t>
      </w:r>
      <w:r w:rsidRPr="00D9326B">
        <w:t>газона с внесением растительной земли слоем 15 см вручную</w:t>
      </w:r>
      <w:r w:rsidR="000B031A">
        <w:t xml:space="preserve"> (тип газона согласовать с Заказчиком)</w:t>
      </w:r>
      <w:r w:rsidR="00383E57">
        <w:t>;</w:t>
      </w:r>
    </w:p>
    <w:p w14:paraId="77ED7A43" w14:textId="668EF771" w:rsidR="00DC0AEC" w:rsidRDefault="00DC0AEC" w:rsidP="00DC0AEC">
      <w:pPr>
        <w:tabs>
          <w:tab w:val="left" w:pos="317"/>
          <w:tab w:val="left" w:pos="851"/>
        </w:tabs>
        <w:ind w:right="114"/>
        <w:jc w:val="both"/>
      </w:pPr>
      <w:r>
        <w:t xml:space="preserve">- укладка новой земляной смеси слоем 15 см на ширину </w:t>
      </w:r>
      <w:r w:rsidR="00D601D3" w:rsidRPr="00661CA4">
        <w:t>0</w:t>
      </w:r>
      <w:r w:rsidR="002C3538">
        <w:t>,</w:t>
      </w:r>
      <w:r w:rsidR="00D601D3" w:rsidRPr="00661CA4">
        <w:t>5</w:t>
      </w:r>
      <w:r w:rsidRPr="00661CA4">
        <w:t xml:space="preserve"> метр</w:t>
      </w:r>
      <w:r w:rsidR="00D601D3" w:rsidRPr="00661CA4">
        <w:t>а</w:t>
      </w:r>
      <w:r>
        <w:t xml:space="preserve"> от бордюрного камня вручную;</w:t>
      </w:r>
    </w:p>
    <w:p w14:paraId="6C786023" w14:textId="6A72794B" w:rsidR="00DC0AEC" w:rsidRDefault="00DC0AEC" w:rsidP="00DC0AEC">
      <w:pPr>
        <w:tabs>
          <w:tab w:val="left" w:pos="317"/>
          <w:tab w:val="left" w:pos="851"/>
        </w:tabs>
        <w:ind w:right="114"/>
        <w:jc w:val="both"/>
      </w:pPr>
      <w:r>
        <w:t xml:space="preserve">- </w:t>
      </w:r>
      <w:proofErr w:type="spellStart"/>
      <w:r>
        <w:t>трамбование</w:t>
      </w:r>
      <w:proofErr w:type="spellEnd"/>
      <w:r>
        <w:t xml:space="preserve"> новой земляной смеси до высоты на 5 см ниже верхнего края бордюрного камня;</w:t>
      </w:r>
    </w:p>
    <w:p w14:paraId="610D0C09" w14:textId="1B305E39" w:rsidR="00D9326B" w:rsidRDefault="00D9326B" w:rsidP="00B53F14">
      <w:pPr>
        <w:pStyle w:val="a3"/>
        <w:numPr>
          <w:ilvl w:val="0"/>
          <w:numId w:val="7"/>
        </w:numPr>
        <w:tabs>
          <w:tab w:val="left" w:pos="317"/>
          <w:tab w:val="left" w:pos="851"/>
        </w:tabs>
        <w:ind w:left="0" w:right="114" w:firstLine="426"/>
        <w:jc w:val="both"/>
      </w:pPr>
      <w:r w:rsidRPr="00D9326B">
        <w:t xml:space="preserve">Посев газонов </w:t>
      </w:r>
      <w:r w:rsidRPr="009A31A1">
        <w:t>партерных, мавританских и обыкновенных</w:t>
      </w:r>
      <w:r w:rsidRPr="00D9326B">
        <w:t xml:space="preserve"> </w:t>
      </w:r>
      <w:r w:rsidR="0035570A">
        <w:t>семенами</w:t>
      </w:r>
      <w:r w:rsidR="009D617F">
        <w:t xml:space="preserve"> </w:t>
      </w:r>
      <w:r w:rsidR="00CD53B9" w:rsidRPr="00661CA4">
        <w:t>(многолетних</w:t>
      </w:r>
      <w:r w:rsidR="009D617F" w:rsidRPr="00661CA4">
        <w:t xml:space="preserve"> газонных)</w:t>
      </w:r>
      <w:r w:rsidR="0035570A">
        <w:t xml:space="preserve"> трав </w:t>
      </w:r>
      <w:r w:rsidRPr="00D9326B">
        <w:t>вручную</w:t>
      </w:r>
      <w:r w:rsidR="00FC2861">
        <w:t xml:space="preserve"> </w:t>
      </w:r>
      <w:r w:rsidR="00FC2861" w:rsidRPr="00F7668D">
        <w:t>из расчета 2 кг на 100 м</w:t>
      </w:r>
      <w:r w:rsidR="00FC2861" w:rsidRPr="00F7668D">
        <w:rPr>
          <w:vertAlign w:val="superscript"/>
        </w:rPr>
        <w:t>2</w:t>
      </w:r>
      <w:r w:rsidR="00FC2861" w:rsidRPr="00F7668D">
        <w:t>;</w:t>
      </w:r>
    </w:p>
    <w:p w14:paraId="299B7B7D" w14:textId="01A49E21" w:rsidR="00F31DB8" w:rsidRPr="00661CA4" w:rsidRDefault="00F31DB8" w:rsidP="00F31DB8">
      <w:pPr>
        <w:pStyle w:val="a3"/>
        <w:numPr>
          <w:ilvl w:val="0"/>
          <w:numId w:val="9"/>
        </w:numPr>
        <w:tabs>
          <w:tab w:val="left" w:pos="317"/>
          <w:tab w:val="left" w:pos="851"/>
        </w:tabs>
        <w:ind w:right="114"/>
        <w:jc w:val="both"/>
      </w:pPr>
      <w:r>
        <w:rPr>
          <w:color w:val="000000"/>
        </w:rPr>
        <w:t>прикатывание газонов после посева легкими катками</w:t>
      </w:r>
    </w:p>
    <w:p w14:paraId="235312F5" w14:textId="4FABAAD1" w:rsidR="00661CA4" w:rsidRPr="00F31DB8" w:rsidRDefault="00661CA4" w:rsidP="00F31DB8">
      <w:pPr>
        <w:pStyle w:val="a3"/>
        <w:numPr>
          <w:ilvl w:val="0"/>
          <w:numId w:val="9"/>
        </w:numPr>
        <w:tabs>
          <w:tab w:val="left" w:pos="317"/>
          <w:tab w:val="left" w:pos="851"/>
        </w:tabs>
        <w:ind w:right="114"/>
        <w:jc w:val="both"/>
      </w:pPr>
      <w:r>
        <w:rPr>
          <w:color w:val="000000"/>
        </w:rPr>
        <w:t>полив водой из расчета 10 м</w:t>
      </w:r>
      <w:r w:rsidRPr="00661CA4">
        <w:rPr>
          <w:color w:val="000000"/>
          <w:vertAlign w:val="superscript"/>
        </w:rPr>
        <w:t>3</w:t>
      </w:r>
      <w:r>
        <w:rPr>
          <w:color w:val="000000"/>
        </w:rPr>
        <w:t xml:space="preserve"> на 100</w:t>
      </w:r>
      <w:r w:rsidRPr="00661CA4">
        <w:t xml:space="preserve"> </w:t>
      </w:r>
      <w:r w:rsidRPr="00F7668D">
        <w:t>м</w:t>
      </w:r>
      <w:r w:rsidRPr="00F7668D">
        <w:rPr>
          <w:vertAlign w:val="superscript"/>
        </w:rPr>
        <w:t>2</w:t>
      </w:r>
      <w:r w:rsidRPr="00F7668D">
        <w:t>;</w:t>
      </w:r>
    </w:p>
    <w:p w14:paraId="53FCF5CF" w14:textId="77777777" w:rsidR="007B6508" w:rsidRPr="00F7668D" w:rsidRDefault="007B6508" w:rsidP="007B6508">
      <w:pPr>
        <w:tabs>
          <w:tab w:val="left" w:pos="851"/>
        </w:tabs>
        <w:ind w:right="114" w:firstLine="426"/>
      </w:pPr>
      <w:r w:rsidRPr="00F7668D">
        <w:rPr>
          <w:u w:val="single"/>
        </w:rPr>
        <w:lastRenderedPageBreak/>
        <w:t>Сбор мусора и транспортировка:</w:t>
      </w:r>
    </w:p>
    <w:p w14:paraId="2A6EE4FC" w14:textId="4BC78004" w:rsidR="007B6508" w:rsidRDefault="00BF21F5" w:rsidP="007B6508">
      <w:pPr>
        <w:tabs>
          <w:tab w:val="left" w:pos="851"/>
        </w:tabs>
        <w:ind w:right="114" w:firstLine="426"/>
        <w:jc w:val="both"/>
      </w:pPr>
      <w:r w:rsidRPr="00BF21F5">
        <w:t xml:space="preserve">Подрядчик обязан обеспечить ежедневный вывоз </w:t>
      </w:r>
      <w:r w:rsidR="00D07A43" w:rsidRPr="005623FC">
        <w:t>отходов</w:t>
      </w:r>
      <w:r w:rsidR="00A92128">
        <w:t xml:space="preserve"> производства</w:t>
      </w:r>
      <w:r w:rsidR="007B6508" w:rsidRPr="00F7668D">
        <w:t>, полученн</w:t>
      </w:r>
      <w:r w:rsidR="00D07A43">
        <w:t>ых</w:t>
      </w:r>
      <w:r w:rsidR="007B6508" w:rsidRPr="00F7668D">
        <w:t xml:space="preserve"> от разборки бортовых камней, цементно-бетонного</w:t>
      </w:r>
      <w:r w:rsidR="00EF7027">
        <w:t>,</w:t>
      </w:r>
      <w:r w:rsidR="007B6508" w:rsidRPr="00F7668D">
        <w:t xml:space="preserve"> асфальтобетонного покрытий,</w:t>
      </w:r>
      <w:r w:rsidR="00EF7027">
        <w:t xml:space="preserve"> </w:t>
      </w:r>
      <w:r w:rsidR="00EF7027" w:rsidRPr="00661CA4">
        <w:t>и иного мусора, образовавшегося в рамках исполнения Контракта</w:t>
      </w:r>
      <w:r>
        <w:t>.</w:t>
      </w:r>
      <w:r w:rsidR="007B6508" w:rsidRPr="00661CA4">
        <w:t xml:space="preserve"> </w:t>
      </w:r>
      <w:r>
        <w:t xml:space="preserve">Вывоз </w:t>
      </w:r>
      <w:r w:rsidR="007B6508" w:rsidRPr="00661CA4">
        <w:t xml:space="preserve">производить на </w:t>
      </w:r>
      <w:r w:rsidR="007B6508" w:rsidRPr="00F7668D">
        <w:t xml:space="preserve">полигон ТБО или в </w:t>
      </w:r>
      <w:r>
        <w:t xml:space="preserve">иное </w:t>
      </w:r>
      <w:r w:rsidR="007B6508" w:rsidRPr="00F7668D">
        <w:t>место, согласованное с Заказчиком. Подрядчик обязан предоставить подтверждающие документы об объ</w:t>
      </w:r>
      <w:r w:rsidR="002C3538">
        <w:t>ё</w:t>
      </w:r>
      <w:r w:rsidR="007B6508" w:rsidRPr="00F7668D">
        <w:t xml:space="preserve">ме вывезенного мусора. </w:t>
      </w:r>
    </w:p>
    <w:p w14:paraId="7B5368C4" w14:textId="77777777" w:rsidR="009D520F" w:rsidRPr="00465831" w:rsidRDefault="009D520F" w:rsidP="007B6508">
      <w:pPr>
        <w:tabs>
          <w:tab w:val="left" w:pos="851"/>
        </w:tabs>
        <w:ind w:right="114" w:firstLine="426"/>
        <w:jc w:val="both"/>
        <w:rPr>
          <w:sz w:val="12"/>
          <w:szCs w:val="12"/>
        </w:rPr>
      </w:pPr>
    </w:p>
    <w:p w14:paraId="49E72382" w14:textId="77777777" w:rsidR="007B6508" w:rsidRPr="00F7668D" w:rsidRDefault="007B6508" w:rsidP="007B6508">
      <w:pPr>
        <w:pStyle w:val="a3"/>
        <w:tabs>
          <w:tab w:val="left" w:pos="851"/>
        </w:tabs>
        <w:ind w:left="0" w:firstLine="426"/>
        <w:jc w:val="both"/>
        <w:rPr>
          <w:b/>
        </w:rPr>
      </w:pPr>
      <w:r w:rsidRPr="00F7668D">
        <w:t>Производство работ выполнять с ведением журнала производства работ. Все скрытые работы Подрядчик должен предъявлять Заказчику</w:t>
      </w:r>
      <w:r w:rsidR="00DB639E">
        <w:t xml:space="preserve"> </w:t>
      </w:r>
      <w:r w:rsidR="00DB639E" w:rsidRPr="00661CA4">
        <w:t>с составлением акта на скрытые работы</w:t>
      </w:r>
      <w:r w:rsidRPr="00661CA4">
        <w:t>, а также представителю технадзора (при наличи</w:t>
      </w:r>
      <w:r w:rsidRPr="00F7668D">
        <w:t>и).</w:t>
      </w:r>
    </w:p>
    <w:p w14:paraId="434A1941" w14:textId="77777777" w:rsidR="007B6508" w:rsidRPr="00465831" w:rsidRDefault="007B6508" w:rsidP="007B6508">
      <w:pPr>
        <w:pStyle w:val="a3"/>
        <w:tabs>
          <w:tab w:val="left" w:pos="851"/>
        </w:tabs>
        <w:ind w:left="0" w:firstLine="426"/>
        <w:rPr>
          <w:b/>
          <w:sz w:val="12"/>
          <w:szCs w:val="12"/>
        </w:rPr>
      </w:pPr>
    </w:p>
    <w:p w14:paraId="0CB7A317" w14:textId="77777777" w:rsidR="007B6508" w:rsidRPr="00F7668D" w:rsidRDefault="007B6508" w:rsidP="007B6508">
      <w:pPr>
        <w:pStyle w:val="a3"/>
        <w:numPr>
          <w:ilvl w:val="0"/>
          <w:numId w:val="8"/>
        </w:numPr>
        <w:tabs>
          <w:tab w:val="left" w:pos="851"/>
        </w:tabs>
        <w:ind w:left="0" w:firstLine="426"/>
        <w:rPr>
          <w:b/>
          <w:lang w:val="en-US"/>
        </w:rPr>
      </w:pPr>
      <w:r w:rsidRPr="00F7668D">
        <w:rPr>
          <w:b/>
        </w:rPr>
        <w:t>Место и сроки выполнения работ</w:t>
      </w:r>
    </w:p>
    <w:p w14:paraId="1FFE9BEB" w14:textId="64105C96" w:rsidR="00C04FA8" w:rsidRDefault="009072F8" w:rsidP="00C04FA8">
      <w:pPr>
        <w:tabs>
          <w:tab w:val="left" w:pos="851"/>
        </w:tabs>
        <w:ind w:firstLine="426"/>
        <w:jc w:val="both"/>
      </w:pPr>
      <w:r w:rsidRPr="005623FC">
        <w:rPr>
          <w:u w:val="single"/>
        </w:rPr>
        <w:t>Место выполнения работ:</w:t>
      </w:r>
      <w:r w:rsidRPr="005623FC">
        <w:t xml:space="preserve"> у</w:t>
      </w:r>
      <w:r w:rsidR="007B6508" w:rsidRPr="005623FC">
        <w:t xml:space="preserve">лицы </w:t>
      </w:r>
      <w:r w:rsidR="007B6508" w:rsidRPr="00456D61">
        <w:t>города Череповца.</w:t>
      </w:r>
      <w:r w:rsidR="00C04FA8">
        <w:t xml:space="preserve"> </w:t>
      </w:r>
    </w:p>
    <w:p w14:paraId="789E66C5" w14:textId="6416BA3F" w:rsidR="002A463E" w:rsidRPr="002A463E" w:rsidRDefault="002A463E" w:rsidP="00C04FA8">
      <w:pPr>
        <w:tabs>
          <w:tab w:val="left" w:pos="851"/>
        </w:tabs>
        <w:ind w:firstLine="426"/>
        <w:jc w:val="both"/>
        <w:rPr>
          <w:bCs/>
        </w:rPr>
      </w:pPr>
      <w:r w:rsidRPr="002A463E">
        <w:rPr>
          <w:bCs/>
        </w:rPr>
        <w:t xml:space="preserve">Перечень улиц по ремонту тротуаров на территории города Череповца в 2021 году. </w:t>
      </w:r>
      <w:r w:rsidRPr="002A463E">
        <w:rPr>
          <w:bCs/>
          <w:lang w:val="en-US"/>
        </w:rPr>
        <w:t>I</w:t>
      </w:r>
      <w:r w:rsidR="009072F8">
        <w:rPr>
          <w:bCs/>
        </w:rPr>
        <w:t> </w:t>
      </w:r>
      <w:r w:rsidRPr="002A463E">
        <w:rPr>
          <w:bCs/>
        </w:rPr>
        <w:t>этап</w:t>
      </w:r>
      <w:r w:rsidR="00C04FA8">
        <w:rPr>
          <w:bCs/>
        </w:rPr>
        <w:t>:</w:t>
      </w:r>
    </w:p>
    <w:p w14:paraId="6FD97EA3" w14:textId="77777777" w:rsidR="002A463E" w:rsidRDefault="002A463E" w:rsidP="002A463E">
      <w:pPr>
        <w:ind w:left="360"/>
        <w:rPr>
          <w:u w:val="single"/>
        </w:rPr>
      </w:pPr>
      <w:r>
        <w:rPr>
          <w:u w:val="single"/>
        </w:rPr>
        <w:t>З</w:t>
      </w:r>
      <w:r w:rsidRPr="00AB3AF2">
        <w:rPr>
          <w:u w:val="single"/>
        </w:rPr>
        <w:t>аягорбский район:</w:t>
      </w:r>
    </w:p>
    <w:p w14:paraId="2F1F5E21" w14:textId="19257B5F" w:rsidR="002A463E" w:rsidRPr="004F6A69" w:rsidRDefault="002A463E" w:rsidP="004F6A69">
      <w:pPr>
        <w:pStyle w:val="a3"/>
        <w:spacing w:line="259" w:lineRule="auto"/>
        <w:rPr>
          <w:u w:val="single"/>
        </w:rPr>
      </w:pPr>
      <w:r>
        <w:t>пр. Победы</w:t>
      </w:r>
      <w:r w:rsidR="00456D61">
        <w:t>;</w:t>
      </w:r>
      <w:r w:rsidR="004F6A69">
        <w:t xml:space="preserve"> </w:t>
      </w:r>
      <w:r w:rsidRPr="00AB3AF2">
        <w:t>ул.</w:t>
      </w:r>
      <w:r>
        <w:t xml:space="preserve"> </w:t>
      </w:r>
      <w:r w:rsidRPr="00AB3AF2">
        <w:t>Красная</w:t>
      </w:r>
      <w:r w:rsidR="00456D61">
        <w:t>;</w:t>
      </w:r>
      <w:r w:rsidR="004F6A69">
        <w:t xml:space="preserve"> </w:t>
      </w:r>
      <w:r>
        <w:t>ул. Олимпийская</w:t>
      </w:r>
      <w:r w:rsidR="00456D61">
        <w:t>;</w:t>
      </w:r>
      <w:r w:rsidR="004F6A69">
        <w:t xml:space="preserve"> </w:t>
      </w:r>
      <w:r>
        <w:t>ул. Краснодонцев</w:t>
      </w:r>
      <w:r w:rsidR="00456D61">
        <w:t>;</w:t>
      </w:r>
      <w:r w:rsidR="004F6A69">
        <w:t xml:space="preserve"> </w:t>
      </w:r>
      <w:r>
        <w:t>ул. Архангельская</w:t>
      </w:r>
      <w:r w:rsidR="00456D61">
        <w:t xml:space="preserve">; </w:t>
      </w:r>
      <w:r>
        <w:t>ул. К.</w:t>
      </w:r>
      <w:r w:rsidR="00205657">
        <w:t xml:space="preserve"> </w:t>
      </w:r>
      <w:r>
        <w:t>Беляева</w:t>
      </w:r>
      <w:r w:rsidR="00456D61">
        <w:t>.</w:t>
      </w:r>
    </w:p>
    <w:p w14:paraId="616AE90F" w14:textId="77777777" w:rsidR="002A463E" w:rsidRPr="001142BF" w:rsidRDefault="002A463E" w:rsidP="002A463E">
      <w:pPr>
        <w:ind w:left="360"/>
        <w:rPr>
          <w:u w:val="single"/>
        </w:rPr>
      </w:pPr>
      <w:r w:rsidRPr="001142BF">
        <w:rPr>
          <w:u w:val="single"/>
        </w:rPr>
        <w:t>Северный район:</w:t>
      </w:r>
    </w:p>
    <w:p w14:paraId="0A0CED05" w14:textId="734C464C" w:rsidR="002A463E" w:rsidRDefault="002A463E" w:rsidP="004F6A69">
      <w:pPr>
        <w:pStyle w:val="a3"/>
        <w:spacing w:line="259" w:lineRule="auto"/>
      </w:pPr>
      <w:r>
        <w:t>ул. Остинская</w:t>
      </w:r>
      <w:r w:rsidR="004F6A69">
        <w:t xml:space="preserve">; </w:t>
      </w:r>
      <w:r>
        <w:t>ул. Пионерская</w:t>
      </w:r>
      <w:r w:rsidR="00456D61">
        <w:t>.</w:t>
      </w:r>
    </w:p>
    <w:p w14:paraId="2CED9AAE" w14:textId="77777777" w:rsidR="002A463E" w:rsidRDefault="002A463E" w:rsidP="002A463E">
      <w:pPr>
        <w:ind w:left="360"/>
        <w:rPr>
          <w:u w:val="single"/>
        </w:rPr>
      </w:pPr>
      <w:r w:rsidRPr="001142BF">
        <w:rPr>
          <w:u w:val="single"/>
        </w:rPr>
        <w:t>Зашекснинский район:</w:t>
      </w:r>
    </w:p>
    <w:p w14:paraId="3A3FEFAF" w14:textId="41769F1C" w:rsidR="002A463E" w:rsidRPr="004F6A69" w:rsidRDefault="002A463E" w:rsidP="004F6A69">
      <w:pPr>
        <w:pStyle w:val="a3"/>
        <w:spacing w:line="259" w:lineRule="auto"/>
      </w:pPr>
      <w:r w:rsidRPr="001142BF">
        <w:t>ул.</w:t>
      </w:r>
      <w:r>
        <w:t xml:space="preserve"> </w:t>
      </w:r>
      <w:r w:rsidRPr="001142BF">
        <w:t>Сазонова</w:t>
      </w:r>
      <w:r w:rsidR="004F6A69" w:rsidRPr="00BE3429">
        <w:t xml:space="preserve">; </w:t>
      </w:r>
      <w:r w:rsidRPr="00BE3429">
        <w:t>Октябрьский пр.-</w:t>
      </w:r>
      <w:r w:rsidR="004F6A69" w:rsidRPr="00BE3429">
        <w:t xml:space="preserve"> </w:t>
      </w:r>
      <w:r w:rsidRPr="00BE3429">
        <w:t>ул.</w:t>
      </w:r>
      <w:r w:rsidR="00205657" w:rsidRPr="00BE3429">
        <w:t xml:space="preserve"> </w:t>
      </w:r>
      <w:r w:rsidRPr="00BE3429">
        <w:t>Сазонова</w:t>
      </w:r>
      <w:r w:rsidR="004F6A69" w:rsidRPr="00BE3429">
        <w:t xml:space="preserve">; </w:t>
      </w:r>
      <w:r w:rsidRPr="00BE3429">
        <w:t>ул. Раахе</w:t>
      </w:r>
      <w:r w:rsidR="004F6A69">
        <w:t xml:space="preserve">; </w:t>
      </w:r>
      <w:r w:rsidRPr="00977C1D">
        <w:t>ул. Ленинградская</w:t>
      </w:r>
      <w:r w:rsidR="004F6A69">
        <w:t xml:space="preserve">; </w:t>
      </w:r>
      <w:r w:rsidR="004D412D">
        <w:t>ул. </w:t>
      </w:r>
      <w:r w:rsidRPr="00977C1D">
        <w:t>Любецкая</w:t>
      </w:r>
      <w:r w:rsidR="004F6A69">
        <w:t xml:space="preserve">; </w:t>
      </w:r>
      <w:r>
        <w:t>Шекснинский пр.</w:t>
      </w:r>
    </w:p>
    <w:p w14:paraId="41DAF0FA" w14:textId="77777777" w:rsidR="002A463E" w:rsidRDefault="002A463E" w:rsidP="002A463E">
      <w:pPr>
        <w:ind w:left="360"/>
        <w:rPr>
          <w:u w:val="single"/>
        </w:rPr>
      </w:pPr>
      <w:r>
        <w:rPr>
          <w:u w:val="single"/>
        </w:rPr>
        <w:t>Индустриальный</w:t>
      </w:r>
      <w:r w:rsidRPr="006B0C8F">
        <w:rPr>
          <w:u w:val="single"/>
        </w:rPr>
        <w:t xml:space="preserve"> район:</w:t>
      </w:r>
    </w:p>
    <w:p w14:paraId="36F91F9B" w14:textId="5031D94E" w:rsidR="002A463E" w:rsidRDefault="002A463E" w:rsidP="004F6A69">
      <w:pPr>
        <w:pStyle w:val="a3"/>
        <w:spacing w:line="259" w:lineRule="auto"/>
      </w:pPr>
      <w:r>
        <w:t>ул. Чкалова</w:t>
      </w:r>
      <w:r w:rsidR="004F6A69">
        <w:t xml:space="preserve">; </w:t>
      </w:r>
      <w:r>
        <w:t>ул. Ломоносова</w:t>
      </w:r>
      <w:r w:rsidR="004F6A69">
        <w:t xml:space="preserve">; </w:t>
      </w:r>
      <w:r>
        <w:t>ул. Металлургов</w:t>
      </w:r>
      <w:r w:rsidR="004F6A69">
        <w:t xml:space="preserve">; </w:t>
      </w:r>
      <w:r>
        <w:t>Советский пр.-</w:t>
      </w:r>
      <w:r w:rsidR="004F6A69">
        <w:t xml:space="preserve"> </w:t>
      </w:r>
      <w:r>
        <w:t>пр. Победы</w:t>
      </w:r>
      <w:r w:rsidR="004F6A69">
        <w:t xml:space="preserve">; </w:t>
      </w:r>
      <w:r>
        <w:t>пр. Строителей</w:t>
      </w:r>
      <w:r w:rsidR="004F6A69">
        <w:t xml:space="preserve">; </w:t>
      </w:r>
      <w:r>
        <w:t>б-р Доменщиков</w:t>
      </w:r>
      <w:r w:rsidR="004F6A69">
        <w:t xml:space="preserve">; </w:t>
      </w:r>
      <w:r>
        <w:t>ул. Вологодская</w:t>
      </w:r>
      <w:r w:rsidR="004F6A69">
        <w:t xml:space="preserve">; </w:t>
      </w:r>
      <w:r>
        <w:t>ул. Заря Свободы</w:t>
      </w:r>
      <w:r w:rsidR="004F6A69">
        <w:t xml:space="preserve">; </w:t>
      </w:r>
      <w:r>
        <w:t>ул. Комсомольская</w:t>
      </w:r>
      <w:r w:rsidR="004F6A69">
        <w:t xml:space="preserve">; </w:t>
      </w:r>
      <w:r>
        <w:t>ул. Милютина</w:t>
      </w:r>
      <w:r w:rsidR="004F6A69">
        <w:t xml:space="preserve">; </w:t>
      </w:r>
      <w:r>
        <w:t>ул. Ленина</w:t>
      </w:r>
      <w:r w:rsidR="004F6A69">
        <w:t xml:space="preserve">; </w:t>
      </w:r>
      <w:r>
        <w:t>ул. Бабушкина</w:t>
      </w:r>
      <w:r w:rsidR="004F6A69">
        <w:t xml:space="preserve">; </w:t>
      </w:r>
      <w:r>
        <w:t>пр. Луначарского</w:t>
      </w:r>
      <w:r w:rsidR="004F6A69">
        <w:t xml:space="preserve">; </w:t>
      </w:r>
      <w:r>
        <w:t>ул. Мира</w:t>
      </w:r>
      <w:r w:rsidR="004F6A69">
        <w:t xml:space="preserve">; </w:t>
      </w:r>
      <w:r>
        <w:t>ул. Сталеваров</w:t>
      </w:r>
      <w:r w:rsidR="004F6A69">
        <w:t xml:space="preserve">; </w:t>
      </w:r>
      <w:r>
        <w:t>ул. Парковая</w:t>
      </w:r>
      <w:r w:rsidR="004F6A69">
        <w:t xml:space="preserve">; </w:t>
      </w:r>
      <w:r>
        <w:t>ул. Мира</w:t>
      </w:r>
      <w:r w:rsidR="004F6A69">
        <w:t xml:space="preserve">; </w:t>
      </w:r>
      <w:r>
        <w:t>ул. Комарова</w:t>
      </w:r>
      <w:r w:rsidR="004F6A69">
        <w:t xml:space="preserve">; </w:t>
      </w:r>
      <w:proofErr w:type="spellStart"/>
      <w:r>
        <w:t>пр</w:t>
      </w:r>
      <w:proofErr w:type="spellEnd"/>
      <w:r>
        <w:t>-д Клубный</w:t>
      </w:r>
      <w:r w:rsidR="00456D61">
        <w:t>.</w:t>
      </w:r>
    </w:p>
    <w:p w14:paraId="3BCAD936" w14:textId="77777777" w:rsidR="004D412D" w:rsidRPr="00465831" w:rsidRDefault="00C04FA8" w:rsidP="002A463E">
      <w:pPr>
        <w:rPr>
          <w:sz w:val="16"/>
          <w:szCs w:val="16"/>
        </w:rPr>
      </w:pPr>
      <w:r>
        <w:tab/>
      </w:r>
      <w:bookmarkStart w:id="0" w:name="_GoBack"/>
      <w:bookmarkEnd w:id="0"/>
    </w:p>
    <w:p w14:paraId="120D0C73" w14:textId="6FFBD058" w:rsidR="002A463E" w:rsidRPr="00C04FA8" w:rsidRDefault="00C04FA8" w:rsidP="002A463E">
      <w:r w:rsidRPr="00C04FA8">
        <w:t xml:space="preserve">Границы участков производства </w:t>
      </w:r>
      <w:r w:rsidRPr="005623FC">
        <w:t xml:space="preserve">работ </w:t>
      </w:r>
      <w:r w:rsidR="0050151A" w:rsidRPr="005623FC">
        <w:t xml:space="preserve">по каждой улице </w:t>
      </w:r>
      <w:r w:rsidRPr="00C04FA8">
        <w:t>указываются Заказчиком после заключения контракта.</w:t>
      </w:r>
    </w:p>
    <w:p w14:paraId="1FA7C622" w14:textId="62A9DFA0" w:rsidR="00C04FA8" w:rsidRPr="00465831" w:rsidRDefault="00C04FA8" w:rsidP="00C04FA8">
      <w:pPr>
        <w:rPr>
          <w:strike/>
          <w:sz w:val="16"/>
          <w:szCs w:val="16"/>
        </w:rPr>
      </w:pPr>
      <w:r>
        <w:tab/>
      </w:r>
    </w:p>
    <w:p w14:paraId="085875EF" w14:textId="467A7366" w:rsidR="002A463E" w:rsidRDefault="0050151A" w:rsidP="007B6508">
      <w:pPr>
        <w:tabs>
          <w:tab w:val="left" w:pos="851"/>
        </w:tabs>
        <w:ind w:firstLine="426"/>
        <w:jc w:val="both"/>
        <w:rPr>
          <w:u w:val="single"/>
        </w:rPr>
      </w:pPr>
      <w:r>
        <w:rPr>
          <w:u w:val="single"/>
        </w:rPr>
        <w:t>С</w:t>
      </w:r>
      <w:r w:rsidRPr="0050151A">
        <w:rPr>
          <w:u w:val="single"/>
        </w:rPr>
        <w:t>роки выполнения работ</w:t>
      </w:r>
      <w:r>
        <w:rPr>
          <w:u w:val="single"/>
        </w:rPr>
        <w:t>:</w:t>
      </w:r>
    </w:p>
    <w:p w14:paraId="08092825" w14:textId="77777777" w:rsidR="00A92128" w:rsidRPr="00A92128" w:rsidRDefault="00A92128" w:rsidP="00A92128">
      <w:pPr>
        <w:tabs>
          <w:tab w:val="left" w:pos="851"/>
        </w:tabs>
        <w:ind w:firstLine="426"/>
        <w:contextualSpacing/>
        <w:jc w:val="both"/>
      </w:pPr>
      <w:r w:rsidRPr="00A92128">
        <w:t xml:space="preserve">Начало и окончание работ </w:t>
      </w:r>
      <w:proofErr w:type="gramStart"/>
      <w:r w:rsidRPr="00A92128">
        <w:t>указаны</w:t>
      </w:r>
      <w:proofErr w:type="gramEnd"/>
      <w:r w:rsidRPr="00A92128">
        <w:t xml:space="preserve"> в Календарном плане (Приложение №3 к Контракту).</w:t>
      </w:r>
    </w:p>
    <w:p w14:paraId="6255D6E0" w14:textId="77777777" w:rsidR="00A92128" w:rsidRPr="00A92128" w:rsidRDefault="00A92128" w:rsidP="00A92128">
      <w:pPr>
        <w:tabs>
          <w:tab w:val="left" w:pos="851"/>
        </w:tabs>
        <w:ind w:firstLine="426"/>
        <w:contextualSpacing/>
        <w:jc w:val="both"/>
      </w:pPr>
      <w:r w:rsidRPr="00A92128">
        <w:t xml:space="preserve">Работы выполняются в сроки, установленные Календарным планом (Приложение №3 к Контракту) и Графиком производства работ. </w:t>
      </w:r>
    </w:p>
    <w:p w14:paraId="12213B80" w14:textId="77777777" w:rsidR="00A92128" w:rsidRPr="00A92128" w:rsidRDefault="00A92128" w:rsidP="00A92128">
      <w:pPr>
        <w:tabs>
          <w:tab w:val="left" w:pos="851"/>
        </w:tabs>
        <w:ind w:firstLine="426"/>
        <w:contextualSpacing/>
        <w:jc w:val="both"/>
      </w:pPr>
      <w:r w:rsidRPr="00A92128">
        <w:t>В течение 2-х рабочих дней со дня  предоставления Заказчиком границ участков производства работ Подрядчик обязан представить Заказчику График производства работ по каждому району с разбивкой по видам и срокам выполнения работ, с учетом Календарного плана.</w:t>
      </w:r>
    </w:p>
    <w:p w14:paraId="5B9EDBED" w14:textId="5D440427" w:rsidR="008512F4" w:rsidRDefault="008512F4" w:rsidP="008512F4">
      <w:pPr>
        <w:ind w:firstLine="426"/>
        <w:jc w:val="both"/>
      </w:pPr>
      <w:r>
        <w:t>Перечень улиц при возникновении необходимости может быть изменен (дополнен) Заказчиком в пределах территории города Череповца, без уменьшения или увеличения объема работ,</w:t>
      </w:r>
      <w:r>
        <w:t xml:space="preserve"> без увеличения стоимости работ</w:t>
      </w:r>
      <w:r>
        <w:t>.</w:t>
      </w:r>
    </w:p>
    <w:p w14:paraId="3F86F3BE" w14:textId="77777777" w:rsidR="00A92128" w:rsidRPr="00465831" w:rsidRDefault="00A92128" w:rsidP="007B6508">
      <w:pPr>
        <w:tabs>
          <w:tab w:val="left" w:pos="851"/>
        </w:tabs>
        <w:ind w:firstLine="426"/>
        <w:jc w:val="both"/>
        <w:rPr>
          <w:color w:val="FF0000"/>
          <w:sz w:val="16"/>
          <w:szCs w:val="16"/>
          <w:u w:val="single"/>
        </w:rPr>
      </w:pPr>
    </w:p>
    <w:p w14:paraId="56F53815" w14:textId="29619E9B" w:rsidR="007B6508" w:rsidRPr="009072F8" w:rsidRDefault="007B6508" w:rsidP="009072F8">
      <w:pPr>
        <w:pStyle w:val="a3"/>
        <w:numPr>
          <w:ilvl w:val="0"/>
          <w:numId w:val="8"/>
        </w:numPr>
        <w:tabs>
          <w:tab w:val="left" w:pos="851"/>
        </w:tabs>
        <w:rPr>
          <w:b/>
        </w:rPr>
      </w:pPr>
      <w:r w:rsidRPr="009072F8">
        <w:rPr>
          <w:b/>
        </w:rPr>
        <w:t>Требования к качеству работ, материалов и оборудования на объекте</w:t>
      </w:r>
    </w:p>
    <w:p w14:paraId="1875688E" w14:textId="12AE635B" w:rsidR="007B6508" w:rsidRPr="00F7668D" w:rsidRDefault="007B6508" w:rsidP="00B63855">
      <w:pPr>
        <w:ind w:firstLine="426"/>
        <w:jc w:val="both"/>
      </w:pPr>
      <w:r w:rsidRPr="00F7668D">
        <w:t>Необходимо выполнит</w:t>
      </w:r>
      <w:r w:rsidR="00DF4103">
        <w:t>ь работы, являющиеся предметом К</w:t>
      </w:r>
      <w:r w:rsidRPr="00F7668D">
        <w:t>онтракта, в соответствии и с соблюдением технологии и метода производства работ согласно Федеральному закону Российской Федерации от 30 декабря 2009 г. № 384-ФЗ «Технический регламент о безопасности зданий и сооружений»</w:t>
      </w:r>
      <w:r w:rsidR="00B63855">
        <w:t xml:space="preserve"> с изменениями и дополнениями от 2 июля 2013 г.</w:t>
      </w:r>
    </w:p>
    <w:p w14:paraId="6B38CAC7" w14:textId="2D8B22E1" w:rsidR="007B6508" w:rsidRPr="00154634" w:rsidRDefault="007B6508" w:rsidP="00154634">
      <w:pPr>
        <w:tabs>
          <w:tab w:val="left" w:pos="142"/>
          <w:tab w:val="left" w:pos="426"/>
          <w:tab w:val="left" w:pos="567"/>
          <w:tab w:val="left" w:pos="1134"/>
          <w:tab w:val="left" w:pos="1276"/>
        </w:tabs>
        <w:ind w:firstLine="426"/>
        <w:jc w:val="both"/>
      </w:pPr>
      <w:r w:rsidRPr="00F7668D">
        <w:t xml:space="preserve">Перед производством работ Подрядчик обязан представить проект производства работ (ППР). ППР согласовать со всеми ресурсоснабжающими и эксплуатационными организациями </w:t>
      </w:r>
      <w:r w:rsidRPr="00661CA4">
        <w:t xml:space="preserve">города, департаментом ЖКХ, управлением архитектуры, землепользователями. </w:t>
      </w:r>
      <w:r w:rsidR="00CD53B9" w:rsidRPr="00661CA4">
        <w:t xml:space="preserve">Один </w:t>
      </w:r>
      <w:r w:rsidR="00B64561" w:rsidRPr="00661CA4">
        <w:t xml:space="preserve">согласованный </w:t>
      </w:r>
      <w:r w:rsidR="00CD53B9" w:rsidRPr="00661CA4">
        <w:t>экземпляр ППР</w:t>
      </w:r>
      <w:r w:rsidR="00B64561" w:rsidRPr="00661CA4">
        <w:t xml:space="preserve"> </w:t>
      </w:r>
      <w:r w:rsidR="00CD53B9" w:rsidRPr="00661CA4">
        <w:t xml:space="preserve">должен находится у Заказчика. </w:t>
      </w:r>
      <w:r w:rsidR="00B84722">
        <w:t>Оформить порубочные билеты (при необходимости), п</w:t>
      </w:r>
      <w:r w:rsidR="00B84722" w:rsidRPr="00661CA4">
        <w:t xml:space="preserve">олучить </w:t>
      </w:r>
      <w:r w:rsidRPr="00661CA4">
        <w:t>разрешение на осуществление земляных работ</w:t>
      </w:r>
      <w:r w:rsidR="00661CA4">
        <w:t xml:space="preserve"> согласно </w:t>
      </w:r>
      <w:r w:rsidR="00661CA4" w:rsidRPr="00661CA4">
        <w:t xml:space="preserve">Правил благоустройства территории города </w:t>
      </w:r>
      <w:r w:rsidR="00661CA4" w:rsidRPr="00661CA4">
        <w:lastRenderedPageBreak/>
        <w:t>Череповца</w:t>
      </w:r>
      <w:r w:rsidR="00154634">
        <w:t xml:space="preserve"> (</w:t>
      </w:r>
      <w:r w:rsidR="00661CA4">
        <w:t>утв</w:t>
      </w:r>
      <w:r w:rsidR="00154634">
        <w:t>.</w:t>
      </w:r>
      <w:r w:rsidR="00661CA4">
        <w:t xml:space="preserve"> р</w:t>
      </w:r>
      <w:r w:rsidR="00661CA4" w:rsidRPr="00661CA4">
        <w:t>ешение</w:t>
      </w:r>
      <w:r w:rsidR="00661CA4">
        <w:t>м</w:t>
      </w:r>
      <w:r w:rsidR="00661CA4" w:rsidRPr="00661CA4">
        <w:t xml:space="preserve"> Череповецкой городской Думы Вологодской области от 31 октября 2017 г. </w:t>
      </w:r>
      <w:r w:rsidR="00661CA4">
        <w:t>№</w:t>
      </w:r>
      <w:r w:rsidR="00661CA4" w:rsidRPr="00661CA4">
        <w:t xml:space="preserve"> 185 (с изменениями и дополнениями)</w:t>
      </w:r>
      <w:r w:rsidRPr="00661CA4">
        <w:t>.</w:t>
      </w:r>
    </w:p>
    <w:p w14:paraId="49C4F31D" w14:textId="33DF8CD4" w:rsidR="00B84722" w:rsidRDefault="00B84722" w:rsidP="00B84722">
      <w:pPr>
        <w:ind w:firstLine="426"/>
        <w:jc w:val="both"/>
      </w:pPr>
      <w:r w:rsidRPr="00B84722">
        <w:t xml:space="preserve">Самостоятельно, своими силами и средствами получить всю необходимую разрешительную документацию для проведения работ в уполномоченных государственных органах и/или органах местного самоуправления, в соответствии с законодательством РФ. Ответственность за отсутствие необходимых разрешений и согласований в органах местного самоуправления, с эксплуатирующими организациями и с собственниками земельных участков </w:t>
      </w:r>
      <w:r w:rsidR="00205657">
        <w:t xml:space="preserve">(в том числе территорий многоквартирных домов) </w:t>
      </w:r>
      <w:r w:rsidRPr="00B84722">
        <w:t>несет Подрядчик.</w:t>
      </w:r>
    </w:p>
    <w:p w14:paraId="7CC82129" w14:textId="4FC81470" w:rsidR="007B6508" w:rsidRPr="00F7668D" w:rsidRDefault="007B6508" w:rsidP="00B84722">
      <w:pPr>
        <w:ind w:firstLine="426"/>
        <w:jc w:val="both"/>
      </w:pPr>
      <w:r w:rsidRPr="00661CA4">
        <w:t>Обеспечить безопасность движения дорожной техники, транспорта и пешеходов. Установить технические средства организации движения и ограждения</w:t>
      </w:r>
      <w:r w:rsidRPr="00F7668D">
        <w:t xml:space="preserve"> мест производства дорожных работ (дорожные знаки, ограждающие направляющие устройства, другие технические средства) в соответствии с ОДМ 218.6.019-2016 «Рекомендации по организации движения и ограждения мест производства дорожных работ». Технические средства должны быть хорошо различимы, в том числе и в темное время суток.</w:t>
      </w:r>
    </w:p>
    <w:p w14:paraId="24AD1F40" w14:textId="6923D662" w:rsidR="007B6508" w:rsidRPr="00F7668D" w:rsidRDefault="007B6508" w:rsidP="00B63855">
      <w:pPr>
        <w:ind w:firstLine="426"/>
        <w:jc w:val="both"/>
      </w:pPr>
      <w:r w:rsidRPr="00F7668D">
        <w:t>Работы производить в дневное время суток согласно Закону Вологодской области от 28.01.2013 № 2973-ОЗ «Об обеспечении покоя граждан и тишины в ночное время в Вологодской области</w:t>
      </w:r>
      <w:r w:rsidR="00B63855">
        <w:t>»</w:t>
      </w:r>
      <w:r w:rsidRPr="00F7668D">
        <w:t xml:space="preserve"> (с изменениями и дополнениями)</w:t>
      </w:r>
      <w:r w:rsidR="00B63855">
        <w:t>.</w:t>
      </w:r>
    </w:p>
    <w:p w14:paraId="2094AFBF" w14:textId="6C53D413" w:rsidR="007B6508" w:rsidRPr="005623FC" w:rsidRDefault="007B6508" w:rsidP="007B6508">
      <w:pPr>
        <w:ind w:firstLine="426"/>
        <w:jc w:val="both"/>
      </w:pPr>
      <w:r w:rsidRPr="00F7668D">
        <w:t xml:space="preserve">При выполнении работ отключение инженерных систем, сетей или их отдельных участков производить только по предварительному согласованию с Заказчиком и эксплуатирующими организациями. При организации работ на </w:t>
      </w:r>
      <w:r w:rsidRPr="005623FC">
        <w:t xml:space="preserve">объекте все мероприятия, </w:t>
      </w:r>
      <w:r w:rsidR="002C12CA" w:rsidRPr="005623FC">
        <w:t>график и</w:t>
      </w:r>
      <w:r w:rsidRPr="005623FC">
        <w:t xml:space="preserve"> порядок проведения работ согласовывать с Заказчиком.</w:t>
      </w:r>
      <w:r w:rsidR="000712C5" w:rsidRPr="005623FC">
        <w:t xml:space="preserve"> </w:t>
      </w:r>
      <w:r w:rsidR="00643364" w:rsidRPr="00F91D97">
        <w:t>Работы проводить в соответствии с Графиком производства работ.</w:t>
      </w:r>
    </w:p>
    <w:p w14:paraId="0326EF88" w14:textId="6B2D9D16" w:rsidR="007B6508" w:rsidRPr="005623FC" w:rsidRDefault="007B6508" w:rsidP="007B6508">
      <w:pPr>
        <w:tabs>
          <w:tab w:val="left" w:pos="851"/>
          <w:tab w:val="left" w:pos="12960"/>
        </w:tabs>
        <w:suppressAutoHyphens/>
        <w:ind w:firstLine="426"/>
        <w:jc w:val="both"/>
      </w:pPr>
      <w:r w:rsidRPr="005623FC">
        <w:t xml:space="preserve">При производстве работ Подрядчик не должен </w:t>
      </w:r>
      <w:r w:rsidR="002C12CA" w:rsidRPr="005623FC">
        <w:t>допускать захламление</w:t>
      </w:r>
      <w:r w:rsidRPr="005623FC">
        <w:t xml:space="preserve"> территории города отходами</w:t>
      </w:r>
      <w:r w:rsidR="00C84DF6">
        <w:t xml:space="preserve"> производства</w:t>
      </w:r>
      <w:r w:rsidR="007C3953" w:rsidRPr="005623FC">
        <w:t>, иным мусором</w:t>
      </w:r>
      <w:r w:rsidRPr="005623FC">
        <w:t xml:space="preserve">. Подрядчику запрещено складирование </w:t>
      </w:r>
      <w:r w:rsidR="002C12CA" w:rsidRPr="005623FC">
        <w:t>строительных отходов</w:t>
      </w:r>
      <w:r w:rsidRPr="005623FC">
        <w:t xml:space="preserve"> </w:t>
      </w:r>
      <w:r w:rsidR="00CD53B9" w:rsidRPr="005623FC">
        <w:t xml:space="preserve">и стройматериалов </w:t>
      </w:r>
      <w:r w:rsidRPr="005623FC">
        <w:t xml:space="preserve">на газонах, на проезжей части, уличных тротуарах, водостоках, пожарных гидрантах, смотровых и ливневых колодцах, въездах во дворы.  </w:t>
      </w:r>
    </w:p>
    <w:p w14:paraId="07BFF047" w14:textId="33581CE0" w:rsidR="007B6508" w:rsidRDefault="007B6508" w:rsidP="007B6508">
      <w:pPr>
        <w:tabs>
          <w:tab w:val="left" w:pos="851"/>
          <w:tab w:val="left" w:pos="12960"/>
        </w:tabs>
        <w:suppressAutoHyphens/>
        <w:ind w:firstLine="426"/>
        <w:jc w:val="both"/>
      </w:pPr>
      <w:r w:rsidRPr="005623FC">
        <w:t xml:space="preserve">Работы должны быть выполнены с применением соответствующих </w:t>
      </w:r>
      <w:r w:rsidRPr="00F7668D">
        <w:t>механизмов, предусмотренных технологией производства конкретного вида работ.</w:t>
      </w:r>
    </w:p>
    <w:p w14:paraId="60BB060F" w14:textId="77777777" w:rsidR="00661CA4" w:rsidRPr="0064667F" w:rsidRDefault="00CD53B9" w:rsidP="007B6508">
      <w:pPr>
        <w:tabs>
          <w:tab w:val="left" w:pos="851"/>
          <w:tab w:val="left" w:pos="12960"/>
        </w:tabs>
        <w:suppressAutoHyphens/>
        <w:ind w:firstLine="426"/>
        <w:jc w:val="both"/>
      </w:pPr>
      <w:r w:rsidRPr="0064667F">
        <w:t>При выполнении работ подрядчик обязан заранее</w:t>
      </w:r>
      <w:r w:rsidR="00B64561" w:rsidRPr="0064667F">
        <w:t xml:space="preserve"> в установленном порядке</w:t>
      </w:r>
      <w:r w:rsidRPr="0064667F">
        <w:t xml:space="preserve"> уведомлять Заказчика о начале и окончании всех этапов</w:t>
      </w:r>
      <w:r w:rsidR="00B64561" w:rsidRPr="0064667F">
        <w:t xml:space="preserve"> и видов</w:t>
      </w:r>
      <w:r w:rsidRPr="0064667F">
        <w:t xml:space="preserve"> работ</w:t>
      </w:r>
      <w:r w:rsidR="00661CA4" w:rsidRPr="0064667F">
        <w:t xml:space="preserve">: </w:t>
      </w:r>
    </w:p>
    <w:p w14:paraId="188189BB" w14:textId="67881344" w:rsidR="00661CA4" w:rsidRDefault="00661CA4" w:rsidP="007B6508">
      <w:pPr>
        <w:tabs>
          <w:tab w:val="left" w:pos="851"/>
          <w:tab w:val="left" w:pos="12960"/>
        </w:tabs>
        <w:suppressAutoHyphens/>
        <w:ind w:firstLine="426"/>
        <w:jc w:val="both"/>
      </w:pPr>
      <w:r w:rsidRPr="0064667F">
        <w:t>- демонтажные работы асфальтобетонных покрытий тротуаров,</w:t>
      </w:r>
      <w:r>
        <w:t xml:space="preserve"> </w:t>
      </w:r>
    </w:p>
    <w:p w14:paraId="4BA929DB" w14:textId="5FA18978" w:rsidR="00661CA4" w:rsidRDefault="00661CA4" w:rsidP="007B6508">
      <w:pPr>
        <w:tabs>
          <w:tab w:val="left" w:pos="851"/>
          <w:tab w:val="left" w:pos="12960"/>
        </w:tabs>
        <w:suppressAutoHyphens/>
        <w:ind w:firstLine="426"/>
        <w:jc w:val="both"/>
      </w:pPr>
      <w:r>
        <w:t xml:space="preserve">- </w:t>
      </w:r>
      <w:r w:rsidRPr="00661CA4">
        <w:t>бортовых камней на бетонном основании</w:t>
      </w:r>
      <w:r>
        <w:t xml:space="preserve">, </w:t>
      </w:r>
    </w:p>
    <w:p w14:paraId="5792D339" w14:textId="5C2E6057" w:rsidR="00661CA4" w:rsidRDefault="00661CA4" w:rsidP="007B6508">
      <w:pPr>
        <w:tabs>
          <w:tab w:val="left" w:pos="851"/>
          <w:tab w:val="left" w:pos="12960"/>
        </w:tabs>
        <w:suppressAutoHyphens/>
        <w:ind w:firstLine="426"/>
        <w:jc w:val="both"/>
      </w:pPr>
      <w:r>
        <w:t>- д</w:t>
      </w:r>
      <w:r w:rsidRPr="00661CA4">
        <w:t>емонтажные работы</w:t>
      </w:r>
      <w:r>
        <w:t xml:space="preserve"> </w:t>
      </w:r>
      <w:r w:rsidRPr="00661CA4">
        <w:t>покрытий и оснований щебеночных</w:t>
      </w:r>
    </w:p>
    <w:p w14:paraId="7A32C457" w14:textId="09EFEC1F" w:rsidR="00661CA4" w:rsidRDefault="00661CA4" w:rsidP="007B6508">
      <w:pPr>
        <w:tabs>
          <w:tab w:val="left" w:pos="851"/>
          <w:tab w:val="left" w:pos="12960"/>
        </w:tabs>
        <w:suppressAutoHyphens/>
        <w:ind w:firstLine="426"/>
        <w:jc w:val="both"/>
      </w:pPr>
      <w:r>
        <w:t>- разработка грунта</w:t>
      </w:r>
    </w:p>
    <w:p w14:paraId="544207A0" w14:textId="2669CABF" w:rsidR="00412AAE" w:rsidRDefault="00412AAE" w:rsidP="007B6508">
      <w:pPr>
        <w:tabs>
          <w:tab w:val="left" w:pos="851"/>
          <w:tab w:val="left" w:pos="12960"/>
        </w:tabs>
        <w:suppressAutoHyphens/>
        <w:ind w:firstLine="426"/>
        <w:jc w:val="both"/>
      </w:pPr>
      <w:r>
        <w:t>- у</w:t>
      </w:r>
      <w:r w:rsidRPr="00412AAE">
        <w:t>стройство подстилающих и выравнивающих слоев оснований</w:t>
      </w:r>
      <w:r>
        <w:t xml:space="preserve"> </w:t>
      </w:r>
      <w:r w:rsidRPr="00412AAE">
        <w:t>из щебня</w:t>
      </w:r>
      <w:r w:rsidR="00205657">
        <w:t xml:space="preserve"> (под тротуар)</w:t>
      </w:r>
    </w:p>
    <w:p w14:paraId="30D75E24" w14:textId="358DA1C5" w:rsidR="00412AAE" w:rsidRDefault="00412AAE" w:rsidP="007B6508">
      <w:pPr>
        <w:tabs>
          <w:tab w:val="left" w:pos="851"/>
          <w:tab w:val="left" w:pos="12960"/>
        </w:tabs>
        <w:suppressAutoHyphens/>
        <w:ind w:firstLine="426"/>
        <w:jc w:val="both"/>
      </w:pPr>
      <w:r>
        <w:t>- у</w:t>
      </w:r>
      <w:r w:rsidRPr="00412AAE">
        <w:t>стройство подстилающих и выравнивающих слоев оснований из щебня (под БР)</w:t>
      </w:r>
    </w:p>
    <w:p w14:paraId="2AAF967C" w14:textId="77777777" w:rsidR="00412AAE" w:rsidRDefault="00412AAE" w:rsidP="007B6508">
      <w:pPr>
        <w:tabs>
          <w:tab w:val="left" w:pos="851"/>
          <w:tab w:val="left" w:pos="12960"/>
        </w:tabs>
        <w:suppressAutoHyphens/>
        <w:ind w:firstLine="426"/>
        <w:jc w:val="both"/>
      </w:pPr>
      <w:r>
        <w:t xml:space="preserve">- </w:t>
      </w:r>
      <w:r w:rsidRPr="00661CA4">
        <w:t>монтаж бортовых камней</w:t>
      </w:r>
      <w:r>
        <w:t xml:space="preserve"> </w:t>
      </w:r>
    </w:p>
    <w:p w14:paraId="6C05392D" w14:textId="24DFACD8" w:rsidR="00661CA4" w:rsidRDefault="00412AAE" w:rsidP="00412AAE">
      <w:pPr>
        <w:tabs>
          <w:tab w:val="left" w:pos="851"/>
          <w:tab w:val="left" w:pos="12960"/>
        </w:tabs>
        <w:suppressAutoHyphens/>
        <w:ind w:firstLine="426"/>
        <w:jc w:val="both"/>
      </w:pPr>
      <w:r>
        <w:t>- р</w:t>
      </w:r>
      <w:r w:rsidRPr="00412AAE">
        <w:t>озлив вяжущих материалов</w:t>
      </w:r>
    </w:p>
    <w:p w14:paraId="4FC61A0B" w14:textId="68849918" w:rsidR="00412AAE" w:rsidRDefault="00412AAE" w:rsidP="007B6508">
      <w:pPr>
        <w:tabs>
          <w:tab w:val="left" w:pos="851"/>
          <w:tab w:val="left" w:pos="12960"/>
        </w:tabs>
        <w:suppressAutoHyphens/>
        <w:ind w:firstLine="426"/>
        <w:jc w:val="both"/>
      </w:pPr>
      <w:r>
        <w:t>- у</w:t>
      </w:r>
      <w:r w:rsidRPr="00412AAE">
        <w:t xml:space="preserve">стройство асфальтобетонных покрытий дорожек и тротуаров </w:t>
      </w:r>
    </w:p>
    <w:p w14:paraId="370C8628" w14:textId="1583D24B" w:rsidR="00661CA4" w:rsidRDefault="00412AAE" w:rsidP="007B6508">
      <w:pPr>
        <w:tabs>
          <w:tab w:val="left" w:pos="851"/>
          <w:tab w:val="left" w:pos="12960"/>
        </w:tabs>
        <w:suppressAutoHyphens/>
        <w:ind w:firstLine="426"/>
        <w:jc w:val="both"/>
      </w:pPr>
      <w:r>
        <w:t xml:space="preserve">- </w:t>
      </w:r>
      <w:r w:rsidRPr="00412AAE">
        <w:t>проливк</w:t>
      </w:r>
      <w:r>
        <w:t>а</w:t>
      </w:r>
      <w:r w:rsidRPr="00412AAE">
        <w:t xml:space="preserve"> основания и кромок битумом</w:t>
      </w:r>
    </w:p>
    <w:p w14:paraId="7D2744E9" w14:textId="76175F95" w:rsidR="00412AAE" w:rsidRDefault="00412AAE" w:rsidP="007B6508">
      <w:pPr>
        <w:tabs>
          <w:tab w:val="left" w:pos="851"/>
          <w:tab w:val="left" w:pos="12960"/>
        </w:tabs>
        <w:suppressAutoHyphens/>
        <w:ind w:firstLine="426"/>
        <w:jc w:val="both"/>
      </w:pPr>
      <w:r>
        <w:t>- п</w:t>
      </w:r>
      <w:r w:rsidRPr="00412AAE">
        <w:t>одготовка почвы для устройства партерного и обыкновенного газона с внесением растительной земли слоем 15 см</w:t>
      </w:r>
    </w:p>
    <w:p w14:paraId="56589377" w14:textId="38A1E2AD" w:rsidR="00CD53B9" w:rsidRPr="0064667F" w:rsidRDefault="00412AAE" w:rsidP="0064667F">
      <w:pPr>
        <w:tabs>
          <w:tab w:val="left" w:pos="851"/>
          <w:tab w:val="left" w:pos="12960"/>
        </w:tabs>
        <w:suppressAutoHyphens/>
        <w:ind w:firstLine="426"/>
        <w:jc w:val="both"/>
      </w:pPr>
      <w:r>
        <w:t>- п</w:t>
      </w:r>
      <w:r w:rsidRPr="00412AAE">
        <w:t>осев газонов</w:t>
      </w:r>
      <w:r w:rsidR="000B031A">
        <w:t xml:space="preserve"> (тип газона согласовать с Заказчиком)</w:t>
      </w:r>
    </w:p>
    <w:p w14:paraId="69718C4A" w14:textId="77777777" w:rsidR="006E0649" w:rsidRPr="00F7668D" w:rsidRDefault="006E0649" w:rsidP="007B6508">
      <w:pPr>
        <w:tabs>
          <w:tab w:val="left" w:pos="851"/>
          <w:tab w:val="left" w:pos="12960"/>
        </w:tabs>
        <w:suppressAutoHyphens/>
        <w:ind w:firstLine="426"/>
        <w:jc w:val="both"/>
      </w:pPr>
      <w:r w:rsidRPr="006E0649">
        <w:t>Асфальтобетонные покрытия допускается укладывать только в сухую погоду. Основания под асфальтобетонные покрытия должны быть очищенными от грязи и сухими. Температура воздуха при укладке асфальтобетонных покрытий из горячих и холодных смесей должна быть не ниже +5° С весной и летом</w:t>
      </w:r>
      <w:r>
        <w:t>,</w:t>
      </w:r>
      <w:r w:rsidRPr="006E0649">
        <w:t xml:space="preserve"> и не ниже +10°С осенью.</w:t>
      </w:r>
    </w:p>
    <w:p w14:paraId="6B820777" w14:textId="1C528D10" w:rsidR="00A83616" w:rsidRPr="00A83616" w:rsidRDefault="007B6508" w:rsidP="008A1A9A">
      <w:pPr>
        <w:tabs>
          <w:tab w:val="left" w:pos="851"/>
          <w:tab w:val="left" w:pos="12960"/>
        </w:tabs>
        <w:suppressAutoHyphens/>
        <w:ind w:firstLine="426"/>
        <w:jc w:val="both"/>
        <w:rPr>
          <w:rFonts w:eastAsia="Calibri"/>
          <w:color w:val="0070C0"/>
        </w:rPr>
      </w:pPr>
      <w:r w:rsidRPr="00F7668D">
        <w:t>Все работы должны быть выполнены в соответствии с требованиями действующего законодательства, строительных норм и правил, государственных стандартов и иных нормативных правовых документов, регламентирующих порядок и качество выполнения работ, являющихся предметом контракта</w:t>
      </w:r>
      <w:r w:rsidR="00CD53B9">
        <w:t xml:space="preserve">, </w:t>
      </w:r>
      <w:r w:rsidR="00A83616" w:rsidRPr="00412AAE">
        <w:t>включая, но не ограничиваясь,</w:t>
      </w:r>
      <w:r w:rsidRPr="00412AAE">
        <w:t xml:space="preserve"> </w:t>
      </w:r>
      <w:bookmarkStart w:id="1" w:name="_Hlk75169722"/>
      <w:r w:rsidR="00412AAE">
        <w:t xml:space="preserve">Технический </w:t>
      </w:r>
      <w:r w:rsidR="00412AAE">
        <w:lastRenderedPageBreak/>
        <w:t>регламент Таможенного союза ТР ТС 014/2011 «Безопасность автомобильных дорог» (утв. решением Комиссии Таможенного союза от 18 октября 2011 г. N 827)</w:t>
      </w:r>
      <w:r w:rsidR="00B64561">
        <w:t xml:space="preserve">, </w:t>
      </w:r>
      <w:r w:rsidR="00B63855">
        <w:t>национальный</w:t>
      </w:r>
      <w:r w:rsidR="000A588F">
        <w:t xml:space="preserve"> стандарт РФ ГОСТ Р 50597-2017 «</w:t>
      </w:r>
      <w:r w:rsidR="00B63855">
        <w:t xml:space="preserve">Дороги автомобильные и улицы. Требования к эксплуатационному состоянию, допустимому по условиям обеспечения безопасности дорожного движения. </w:t>
      </w:r>
      <w:proofErr w:type="gramStart"/>
      <w:r w:rsidR="00B63855">
        <w:t>Методы контроля</w:t>
      </w:r>
      <w:r w:rsidR="000A588F">
        <w:t>»</w:t>
      </w:r>
      <w:r w:rsidR="00B63855">
        <w:t xml:space="preserve"> (утв. и введен в действие приказом Федерального агентства по техническому регулированию и метрологии от 26 сентября 2017 г. </w:t>
      </w:r>
      <w:r w:rsidR="007317F2">
        <w:t>№</w:t>
      </w:r>
      <w:r w:rsidR="00B63855">
        <w:t xml:space="preserve"> 1245-ст)</w:t>
      </w:r>
      <w:r w:rsidRPr="00F7668D">
        <w:t>, СП 34.13330.2012 Актуализированная версия СНиП 2.05.02-85* «Автомобильные дороги»</w:t>
      </w:r>
      <w:r w:rsidR="00B63855">
        <w:t xml:space="preserve"> </w:t>
      </w:r>
      <w:r w:rsidR="001D476C">
        <w:t>(</w:t>
      </w:r>
      <w:r w:rsidR="00B63855">
        <w:t xml:space="preserve">с изменениями </w:t>
      </w:r>
      <w:r w:rsidR="001D476C">
        <w:t>и дополнениями)</w:t>
      </w:r>
      <w:r w:rsidRPr="00F7668D">
        <w:t>, МДС 35-2.2000</w:t>
      </w:r>
      <w:r w:rsidR="00B63855">
        <w:t xml:space="preserve"> «Рекомендации по проектированию окружающей среды, зданий и сооружений с учетом потребностей инвалидов и других маломобильных групп населения.</w:t>
      </w:r>
      <w:proofErr w:type="gramEnd"/>
      <w:r w:rsidR="00B63855">
        <w:t xml:space="preserve"> Выпуск 2 "Градостроительные требования" (Минстрой РФ, Минсоцзащиты РФ, 1996 г.)</w:t>
      </w:r>
      <w:r w:rsidRPr="00F7668D">
        <w:t xml:space="preserve">, </w:t>
      </w:r>
      <w:r w:rsidR="00412AAE" w:rsidRPr="00412AAE">
        <w:rPr>
          <w:rFonts w:eastAsia="Calibri"/>
        </w:rPr>
        <w:t>Свод правил СП 59.13330.2016</w:t>
      </w:r>
      <w:r w:rsidR="00412AAE">
        <w:rPr>
          <w:rFonts w:eastAsia="Calibri"/>
        </w:rPr>
        <w:t xml:space="preserve"> «</w:t>
      </w:r>
      <w:r w:rsidR="00412AAE" w:rsidRPr="00412AAE">
        <w:rPr>
          <w:rFonts w:eastAsia="Calibri"/>
        </w:rPr>
        <w:t>Доступность зданий и сооружений для маломобильных групп населения</w:t>
      </w:r>
      <w:r w:rsidR="00412AAE">
        <w:rPr>
          <w:rFonts w:eastAsia="Calibri"/>
        </w:rPr>
        <w:t xml:space="preserve">» </w:t>
      </w:r>
      <w:r w:rsidR="00412AAE" w:rsidRPr="00412AAE">
        <w:rPr>
          <w:rFonts w:eastAsia="Calibri"/>
        </w:rPr>
        <w:t>Актуализированная редакция СНиП 35-01-2001</w:t>
      </w:r>
      <w:r w:rsidR="00412AAE">
        <w:rPr>
          <w:rFonts w:eastAsia="Calibri"/>
        </w:rPr>
        <w:t xml:space="preserve"> </w:t>
      </w:r>
      <w:r w:rsidR="00412AAE" w:rsidRPr="00412AAE">
        <w:rPr>
          <w:rFonts w:eastAsia="Calibri"/>
        </w:rPr>
        <w:t xml:space="preserve">(утв. приказом Министерства строительства и жилищно-коммунального хозяйства РФ от 14 ноября 2016 г. </w:t>
      </w:r>
      <w:r w:rsidR="00093C21">
        <w:rPr>
          <w:rFonts w:eastAsia="Calibri"/>
        </w:rPr>
        <w:t>№</w:t>
      </w:r>
      <w:r w:rsidR="00412AAE" w:rsidRPr="00412AAE">
        <w:rPr>
          <w:rFonts w:eastAsia="Calibri"/>
        </w:rPr>
        <w:t xml:space="preserve"> 798/</w:t>
      </w:r>
      <w:proofErr w:type="spellStart"/>
      <w:proofErr w:type="gramStart"/>
      <w:r w:rsidR="00412AAE" w:rsidRPr="00412AAE">
        <w:rPr>
          <w:rFonts w:eastAsia="Calibri"/>
        </w:rPr>
        <w:t>пр</w:t>
      </w:r>
      <w:proofErr w:type="spellEnd"/>
      <w:proofErr w:type="gramEnd"/>
      <w:r w:rsidR="00412AAE" w:rsidRPr="00412AAE">
        <w:rPr>
          <w:rFonts w:eastAsia="Calibri"/>
        </w:rPr>
        <w:t>)</w:t>
      </w:r>
      <w:r w:rsidR="002E162E" w:rsidRPr="002E162E">
        <w:t xml:space="preserve"> </w:t>
      </w:r>
      <w:r w:rsidR="002E162E">
        <w:t>(с изменениями и дополнениями)</w:t>
      </w:r>
      <w:r w:rsidR="002E162E" w:rsidRPr="00F7668D">
        <w:t xml:space="preserve">, </w:t>
      </w:r>
      <w:r w:rsidR="00C97BC8">
        <w:rPr>
          <w:rFonts w:eastAsia="Calibri"/>
        </w:rPr>
        <w:t xml:space="preserve"> </w:t>
      </w:r>
      <w:r w:rsidR="00C97BC8" w:rsidRPr="00C97BC8">
        <w:rPr>
          <w:rFonts w:eastAsia="Calibri"/>
        </w:rPr>
        <w:t>ОДМ 218.2.007-2011</w:t>
      </w:r>
      <w:r w:rsidR="00C97BC8">
        <w:rPr>
          <w:rFonts w:eastAsia="Calibri"/>
        </w:rPr>
        <w:t xml:space="preserve"> «М</w:t>
      </w:r>
      <w:r w:rsidR="00C97BC8" w:rsidRPr="00C97BC8">
        <w:rPr>
          <w:rFonts w:eastAsia="Calibri"/>
        </w:rPr>
        <w:t>етодические рекомендации по проектированию мероприятий по обеспечению доступа инвалидов к объектам дорожного хозяйства</w:t>
      </w:r>
      <w:r w:rsidR="00C97BC8">
        <w:rPr>
          <w:rFonts w:eastAsia="Calibri"/>
        </w:rPr>
        <w:t>»</w:t>
      </w:r>
      <w:r w:rsidR="000A03B5">
        <w:rPr>
          <w:rFonts w:eastAsia="Calibri"/>
        </w:rPr>
        <w:t xml:space="preserve">, </w:t>
      </w:r>
      <w:r w:rsidR="008A1A9A" w:rsidRPr="008A1A9A">
        <w:rPr>
          <w:rFonts w:eastAsia="Calibri"/>
        </w:rPr>
        <w:t>Правила</w:t>
      </w:r>
      <w:r w:rsidR="008A1A9A">
        <w:rPr>
          <w:rFonts w:eastAsia="Calibri"/>
        </w:rPr>
        <w:t xml:space="preserve"> </w:t>
      </w:r>
      <w:r w:rsidR="008A1A9A" w:rsidRPr="008A1A9A">
        <w:rPr>
          <w:rFonts w:eastAsia="Calibri"/>
        </w:rPr>
        <w:t>благоустройства территории города Череповца</w:t>
      </w:r>
      <w:r w:rsidR="000A03B5">
        <w:rPr>
          <w:rFonts w:eastAsia="Calibri"/>
        </w:rPr>
        <w:t>,</w:t>
      </w:r>
      <w:r w:rsidR="00A83616">
        <w:rPr>
          <w:rFonts w:eastAsia="Calibri"/>
        </w:rPr>
        <w:t xml:space="preserve"> </w:t>
      </w:r>
      <w:r w:rsidR="00093C21" w:rsidRPr="00093C21">
        <w:rPr>
          <w:rFonts w:eastAsia="Calibri"/>
        </w:rPr>
        <w:t>утвержденны</w:t>
      </w:r>
      <w:r w:rsidR="000A03B5">
        <w:rPr>
          <w:rFonts w:eastAsia="Calibri"/>
        </w:rPr>
        <w:t>е</w:t>
      </w:r>
      <w:r w:rsidR="00093C21" w:rsidRPr="00093C21">
        <w:rPr>
          <w:rFonts w:eastAsia="Calibri"/>
        </w:rPr>
        <w:t xml:space="preserve"> решением Череповецкой городской Думы Вологодской области от 31 октября 2017 г. №185 </w:t>
      </w:r>
      <w:r w:rsidR="00093C21">
        <w:rPr>
          <w:rFonts w:eastAsia="Calibri"/>
        </w:rPr>
        <w:t>«</w:t>
      </w:r>
      <w:r w:rsidR="00093C21" w:rsidRPr="00093C21">
        <w:rPr>
          <w:rFonts w:eastAsia="Calibri"/>
        </w:rPr>
        <w:t>Об утверждении Правил благоустройства территории города Череповца</w:t>
      </w:r>
      <w:r w:rsidR="00093C21">
        <w:rPr>
          <w:rFonts w:eastAsia="Calibri"/>
        </w:rPr>
        <w:t>»</w:t>
      </w:r>
      <w:r w:rsidR="00093C21" w:rsidRPr="00093C21">
        <w:rPr>
          <w:rFonts w:eastAsia="Calibri"/>
        </w:rPr>
        <w:t xml:space="preserve"> (с изменениями и дополнениями). </w:t>
      </w:r>
      <w:r w:rsidR="00A83616" w:rsidRPr="00093C21">
        <w:rPr>
          <w:rFonts w:eastAsia="Calibri"/>
        </w:rPr>
        <w:t xml:space="preserve">В случае выхода актуальной версии документов, применяется актуализированная редакция. </w:t>
      </w:r>
    </w:p>
    <w:bookmarkEnd w:id="1"/>
    <w:p w14:paraId="16308603" w14:textId="77777777" w:rsidR="007B6508" w:rsidRPr="00F7668D" w:rsidRDefault="007B6508" w:rsidP="007B6508">
      <w:pPr>
        <w:pStyle w:val="a3"/>
        <w:tabs>
          <w:tab w:val="left" w:pos="851"/>
        </w:tabs>
        <w:ind w:left="0" w:firstLine="426"/>
        <w:jc w:val="both"/>
      </w:pPr>
      <w:r w:rsidRPr="00F7668D">
        <w:t>Все материалы и оборудование, необходимые для выполнения работ, являющихся предметом контракта, поставляются к месту выполнения работ силами Подрядчика и за его счёт.</w:t>
      </w:r>
    </w:p>
    <w:p w14:paraId="5E91E0C7" w14:textId="77777777" w:rsidR="007B6508" w:rsidRPr="00F7668D" w:rsidRDefault="007B6508" w:rsidP="007B6508">
      <w:pPr>
        <w:pStyle w:val="a3"/>
        <w:tabs>
          <w:tab w:val="num" w:pos="567"/>
          <w:tab w:val="left" w:pos="851"/>
        </w:tabs>
        <w:ind w:left="0" w:firstLine="426"/>
        <w:jc w:val="both"/>
      </w:pPr>
      <w:r w:rsidRPr="00F7668D">
        <w:t xml:space="preserve">Тип, марка и иные характеристики поставляемых Подрядчиком материалов должны соответствовать типу, марке и иным характеристикам, указанным в разделе «Описание объекта закупки». </w:t>
      </w:r>
    </w:p>
    <w:p w14:paraId="1D691B45" w14:textId="77777777" w:rsidR="007B6508" w:rsidRPr="00F7668D" w:rsidRDefault="007B6508" w:rsidP="007B6508">
      <w:pPr>
        <w:pStyle w:val="a3"/>
        <w:tabs>
          <w:tab w:val="left" w:pos="851"/>
        </w:tabs>
        <w:suppressAutoHyphens/>
        <w:ind w:left="0" w:firstLine="426"/>
        <w:jc w:val="both"/>
      </w:pPr>
      <w:r w:rsidRPr="00F7668D">
        <w:t>Не допускается поставка повторно используемых и бывших в употреблении материалов. Все материалы должны быть новыми (товаром, который не был в употреблении, не прошел ремонт, в том числе восстановление, замену составных частей, восстановление потребительских свойств), не находящимися в залоге, под арестом или под иным обременением.</w:t>
      </w:r>
    </w:p>
    <w:p w14:paraId="6447EBE6" w14:textId="77777777" w:rsidR="007B6508" w:rsidRPr="00F7668D" w:rsidRDefault="007B6508" w:rsidP="007B6508">
      <w:pPr>
        <w:pStyle w:val="a3"/>
        <w:tabs>
          <w:tab w:val="left" w:pos="851"/>
        </w:tabs>
        <w:suppressAutoHyphens/>
        <w:ind w:left="0" w:firstLine="426"/>
        <w:jc w:val="both"/>
      </w:pPr>
      <w:r w:rsidRPr="00F7668D">
        <w:t>Все применяемые и используемые в ходе выполнения работ материалы, изделия должны быть разрешены для использования на территории РФ</w:t>
      </w:r>
      <w:r w:rsidR="00DB639E">
        <w:t xml:space="preserve"> </w:t>
      </w:r>
      <w:r w:rsidR="00DB639E" w:rsidRPr="00093C21">
        <w:t>и быть сертифицированы</w:t>
      </w:r>
      <w:r w:rsidRPr="00F7668D">
        <w:t>. Материалы и изделия, поступающие без сопроводительных документов, не должны допускаться к применению в работе.</w:t>
      </w:r>
    </w:p>
    <w:p w14:paraId="3631BB7C" w14:textId="77777777" w:rsidR="007B6508" w:rsidRPr="00F7668D" w:rsidRDefault="007B6508" w:rsidP="007B6508">
      <w:pPr>
        <w:tabs>
          <w:tab w:val="left" w:pos="851"/>
        </w:tabs>
        <w:ind w:firstLine="426"/>
        <w:jc w:val="both"/>
        <w:rPr>
          <w:b/>
        </w:rPr>
      </w:pPr>
      <w:r w:rsidRPr="00F7668D">
        <w:t>При возникновении внесения изменений в ходе производства работ они должны быть предварительно согласованы с Заказчиком.</w:t>
      </w:r>
    </w:p>
    <w:p w14:paraId="2CF25139" w14:textId="77777777" w:rsidR="007B6508" w:rsidRPr="00F7668D" w:rsidRDefault="007B6508" w:rsidP="007B6508">
      <w:pPr>
        <w:rPr>
          <w:b/>
        </w:rPr>
      </w:pPr>
    </w:p>
    <w:p w14:paraId="6722D4FE" w14:textId="77777777" w:rsidR="007B6508" w:rsidRPr="00F7668D" w:rsidRDefault="007B6508" w:rsidP="009072F8">
      <w:pPr>
        <w:pStyle w:val="a3"/>
        <w:numPr>
          <w:ilvl w:val="0"/>
          <w:numId w:val="8"/>
        </w:numPr>
        <w:rPr>
          <w:b/>
          <w:lang w:val="en-US"/>
        </w:rPr>
      </w:pPr>
      <w:r w:rsidRPr="00F7668D">
        <w:rPr>
          <w:b/>
        </w:rPr>
        <w:t>Требования к гарантии качества</w:t>
      </w:r>
    </w:p>
    <w:p w14:paraId="3E51F395" w14:textId="0467FB67" w:rsidR="007B6508" w:rsidRPr="00167AD4" w:rsidRDefault="007B6508" w:rsidP="00B27608">
      <w:pPr>
        <w:ind w:firstLine="709"/>
        <w:jc w:val="both"/>
        <w:rPr>
          <w:color w:val="C00000"/>
        </w:rPr>
      </w:pPr>
      <w:r w:rsidRPr="00F7668D">
        <w:t xml:space="preserve">Гарантийный срок на выполненные работы, в т.ч. на все применяемые при ремонтных работах материалы и </w:t>
      </w:r>
      <w:r w:rsidRPr="000A03B5">
        <w:t xml:space="preserve">конструкции, </w:t>
      </w:r>
      <w:r w:rsidR="00C97BC8" w:rsidRPr="000A03B5">
        <w:t xml:space="preserve">составляет </w:t>
      </w:r>
      <w:r w:rsidR="00093C21" w:rsidRPr="000A03B5">
        <w:rPr>
          <w:b/>
          <w:bCs/>
        </w:rPr>
        <w:t>6</w:t>
      </w:r>
      <w:r w:rsidRPr="000A03B5">
        <w:rPr>
          <w:b/>
        </w:rPr>
        <w:t xml:space="preserve"> </w:t>
      </w:r>
      <w:r w:rsidR="000A588F" w:rsidRPr="000A03B5">
        <w:rPr>
          <w:b/>
        </w:rPr>
        <w:t xml:space="preserve">(шесть) </w:t>
      </w:r>
      <w:r w:rsidR="00C97BC8" w:rsidRPr="000A03B5">
        <w:rPr>
          <w:b/>
        </w:rPr>
        <w:t>лет</w:t>
      </w:r>
      <w:r w:rsidRPr="000A03B5">
        <w:t xml:space="preserve"> </w:t>
      </w:r>
      <w:proofErr w:type="gramStart"/>
      <w:r w:rsidRPr="000A03B5">
        <w:t>с даты подписания</w:t>
      </w:r>
      <w:proofErr w:type="gramEnd"/>
      <w:r w:rsidRPr="000A03B5">
        <w:t xml:space="preserve"> Акта о приемке выполненных работ</w:t>
      </w:r>
      <w:r w:rsidR="000A03B5" w:rsidRPr="000A03B5">
        <w:t xml:space="preserve"> (Унифицированная форма КС-2) и Акта о приемке законченного ремонтом объекта (Приложение №4 к Контракту).</w:t>
      </w:r>
    </w:p>
    <w:p w14:paraId="68FA76C4" w14:textId="1F3DDFC8" w:rsidR="007B6508" w:rsidRPr="00F7668D" w:rsidRDefault="007B6508" w:rsidP="007B6508">
      <w:pPr>
        <w:ind w:firstLine="709"/>
        <w:jc w:val="both"/>
      </w:pPr>
      <w:r w:rsidRPr="00F7668D">
        <w:t xml:space="preserve">В течение гарантийного срока Подрядчик обязан гарантировать достижение </w:t>
      </w:r>
      <w:r w:rsidR="008A72B7" w:rsidRPr="00F7668D">
        <w:t>показателей объект</w:t>
      </w:r>
      <w:r w:rsidR="008A72B7">
        <w:t>а</w:t>
      </w:r>
      <w:r w:rsidR="008A72B7" w:rsidRPr="00F7668D">
        <w:t xml:space="preserve"> работ,</w:t>
      </w:r>
      <w:r w:rsidRPr="00F7668D">
        <w:t xml:space="preserve"> указанных в Описании объекта закупки</w:t>
      </w:r>
      <w:r w:rsidR="008A72B7">
        <w:t>,</w:t>
      </w:r>
      <w:r w:rsidRPr="00F7668D">
        <w:t xml:space="preserve"> и возможность эксплуатации объекта в соответствии с муниципальным контрактом на протяжении гарантийного срока. </w:t>
      </w:r>
    </w:p>
    <w:p w14:paraId="6BAB1CA9" w14:textId="6C05EEAE" w:rsidR="007B6508" w:rsidRPr="008A72B7" w:rsidRDefault="00167AD4" w:rsidP="007B6508">
      <w:pPr>
        <w:ind w:firstLine="709"/>
        <w:jc w:val="both"/>
      </w:pPr>
      <w:r w:rsidRPr="008A72B7">
        <w:t>Подрядчик обязан устранить за свой счет и своими силами дефекты (недостатки) выполненных работ</w:t>
      </w:r>
      <w:r w:rsidR="008A72B7" w:rsidRPr="008A72B7">
        <w:t xml:space="preserve"> и применённых материалов</w:t>
      </w:r>
      <w:r w:rsidRPr="008A72B7">
        <w:t>.</w:t>
      </w:r>
    </w:p>
    <w:p w14:paraId="1E7768F9" w14:textId="3AA283A5" w:rsidR="007B6508" w:rsidRPr="005623FC" w:rsidRDefault="007B6508" w:rsidP="007B6508">
      <w:pPr>
        <w:ind w:firstLine="709"/>
        <w:jc w:val="both"/>
      </w:pPr>
      <w:r w:rsidRPr="00F7668D">
        <w:t xml:space="preserve">Подрядчик несет ответственность за </w:t>
      </w:r>
      <w:r w:rsidR="00E76E5C">
        <w:t xml:space="preserve">все </w:t>
      </w:r>
      <w:r w:rsidRPr="00F7668D">
        <w:t>недостатки (дефекты), обнаруженные в пределах гарантийного срока,</w:t>
      </w:r>
      <w:r w:rsidR="004D7883">
        <w:t xml:space="preserve"> </w:t>
      </w:r>
      <w:r w:rsidR="004D7883" w:rsidRPr="005623FC">
        <w:t>в соответствии с действующим законодательством.</w:t>
      </w:r>
      <w:r w:rsidRPr="005623FC">
        <w:t xml:space="preserve"> Дефекты, возникшие по вине Подрядчика и обнаруженные в </w:t>
      </w:r>
      <w:r w:rsidR="004D7883" w:rsidRPr="005623FC">
        <w:t>пределах гарантийного срока</w:t>
      </w:r>
      <w:r w:rsidRPr="005623FC">
        <w:t xml:space="preserve">, Подрядчик устраняет за свой счет в сроки, согласованные с Заказчиком. </w:t>
      </w:r>
    </w:p>
    <w:p w14:paraId="6602C962" w14:textId="42625339" w:rsidR="007B6508" w:rsidRPr="005623FC" w:rsidRDefault="007B6508" w:rsidP="007B6508">
      <w:pPr>
        <w:ind w:firstLine="709"/>
        <w:jc w:val="both"/>
      </w:pPr>
      <w:r w:rsidRPr="005623FC">
        <w:lastRenderedPageBreak/>
        <w:t>Гарантийный срок продлевается на период</w:t>
      </w:r>
      <w:r w:rsidR="00167AD4" w:rsidRPr="005623FC">
        <w:t xml:space="preserve"> с момента </w:t>
      </w:r>
      <w:r w:rsidR="00925201">
        <w:t>обнаружения Заказчиком</w:t>
      </w:r>
      <w:r w:rsidR="00167AD4" w:rsidRPr="005623FC">
        <w:t xml:space="preserve"> до </w:t>
      </w:r>
      <w:r w:rsidR="00E76E5C" w:rsidRPr="005623FC">
        <w:t>момента устранения</w:t>
      </w:r>
      <w:r w:rsidR="00D813E4" w:rsidRPr="005623FC">
        <w:t xml:space="preserve"> Подрядчиком</w:t>
      </w:r>
      <w:r w:rsidRPr="005623FC">
        <w:t xml:space="preserve"> </w:t>
      </w:r>
      <w:r w:rsidR="00D813E4" w:rsidRPr="005623FC">
        <w:t>недостатков (дефектов)</w:t>
      </w:r>
      <w:r w:rsidRPr="005623FC">
        <w:t xml:space="preserve"> работ</w:t>
      </w:r>
      <w:r w:rsidR="00D813E4" w:rsidRPr="005623FC">
        <w:t>, включая материалы.</w:t>
      </w:r>
    </w:p>
    <w:p w14:paraId="13F4A5E5" w14:textId="77777777" w:rsidR="007B6508" w:rsidRPr="00F7668D" w:rsidRDefault="007B6508" w:rsidP="007B6508">
      <w:pPr>
        <w:ind w:firstLine="284"/>
      </w:pPr>
    </w:p>
    <w:p w14:paraId="2B8D0E3F" w14:textId="77777777" w:rsidR="007B6508" w:rsidRPr="00F7668D" w:rsidRDefault="007B6508" w:rsidP="009072F8">
      <w:pPr>
        <w:pStyle w:val="a3"/>
        <w:numPr>
          <w:ilvl w:val="0"/>
          <w:numId w:val="8"/>
        </w:numPr>
        <w:jc w:val="both"/>
        <w:rPr>
          <w:b/>
        </w:rPr>
      </w:pPr>
      <w:r w:rsidRPr="00F7668D">
        <w:rPr>
          <w:b/>
        </w:rPr>
        <w:t>Требования к безопасности работ на объекте</w:t>
      </w:r>
    </w:p>
    <w:p w14:paraId="5D68485F" w14:textId="6FD4D38D" w:rsidR="007B6508" w:rsidRPr="00F7668D" w:rsidRDefault="007B6508" w:rsidP="007B6508">
      <w:pPr>
        <w:pStyle w:val="a3"/>
        <w:suppressAutoHyphens/>
        <w:ind w:left="0" w:firstLine="709"/>
        <w:jc w:val="both"/>
      </w:pPr>
      <w:r w:rsidRPr="00F7668D">
        <w:t xml:space="preserve">Подрядчик обязан обеспечить за свой счет и на свой риск надлежащее хранение материалов, инструментов и другого имущества Подрядчика, находящегося на территории Объекта, от начала до </w:t>
      </w:r>
      <w:r w:rsidR="002C12CA" w:rsidRPr="00F7668D">
        <w:t>завершения работ</w:t>
      </w:r>
      <w:r w:rsidR="00E76E5C">
        <w:t xml:space="preserve"> </w:t>
      </w:r>
      <w:r w:rsidRPr="00F7668D">
        <w:t xml:space="preserve">(в т.ч., в случае необходимости, специализированными охранными организациями). </w:t>
      </w:r>
    </w:p>
    <w:p w14:paraId="04AD5B47" w14:textId="77777777" w:rsidR="007B6508" w:rsidRPr="00F7668D" w:rsidRDefault="007B6508" w:rsidP="007B6508">
      <w:pPr>
        <w:pStyle w:val="a3"/>
        <w:suppressAutoHyphens/>
        <w:ind w:left="0" w:firstLine="709"/>
        <w:jc w:val="both"/>
      </w:pPr>
      <w:r w:rsidRPr="00F7668D">
        <w:t xml:space="preserve">Подрядчик отвечает за строгое соблюдение правил техники безопасности, правил охраны труда, пожарной безопасности и правил внутреннего распорядка при выполнении работ на территории Объекта. Подрядчик должен содержать за свой счет охрану, ограждения, временные и инженерные коммуникации, связанные с выполнением работ по Объекту, обеспечивать установку ограждений, знаков и указателей. </w:t>
      </w:r>
    </w:p>
    <w:p w14:paraId="09936273" w14:textId="3EAD9E04" w:rsidR="007B6508" w:rsidRPr="00F7668D" w:rsidRDefault="007B6508" w:rsidP="007B6508">
      <w:pPr>
        <w:pStyle w:val="a3"/>
        <w:suppressAutoHyphens/>
        <w:ind w:left="0" w:firstLine="709"/>
        <w:jc w:val="both"/>
      </w:pPr>
      <w:r w:rsidRPr="00F7668D">
        <w:t xml:space="preserve">Подрядчик при осуществлении работ действует в соответствии с Техническим заданием Заказчика, сметной документацией, требованиями </w:t>
      </w:r>
      <w:r w:rsidR="00E76E5C">
        <w:t xml:space="preserve">актуальных </w:t>
      </w:r>
      <w:r w:rsidRPr="00F7668D">
        <w:t>технических регламентов</w:t>
      </w:r>
      <w:r w:rsidR="00E76E5C">
        <w:t>, нормативной документации,</w:t>
      </w:r>
      <w:r w:rsidRPr="00F7668D">
        <w:t xml:space="preserve"> и</w:t>
      </w:r>
      <w:r w:rsidR="00E76E5C">
        <w:t>,</w:t>
      </w:r>
      <w:r w:rsidRPr="00F7668D">
        <w:t xml:space="preserve"> при этом обеспечивает безопасность работ на объекте. При проведении работ в застроенной части города Подрядчик обеспечивает безопасность третьих лиц, объектов внешнего благоустройства и окружающей среды.</w:t>
      </w:r>
    </w:p>
    <w:p w14:paraId="76349D55" w14:textId="6E4C2E7B" w:rsidR="007B6508" w:rsidRPr="00F7668D" w:rsidRDefault="007B6508" w:rsidP="007B6508">
      <w:pPr>
        <w:pStyle w:val="a3"/>
        <w:suppressAutoHyphens/>
        <w:ind w:left="0" w:firstLine="709"/>
        <w:jc w:val="both"/>
      </w:pPr>
      <w:r w:rsidRPr="00F7668D">
        <w:t xml:space="preserve">Подрядчик несет ответственность за все действия (бездействия) своих работников, работников субподрядных организаций, в том числе и за соблюдение </w:t>
      </w:r>
      <w:r w:rsidR="00E76E5C">
        <w:t>персоналом</w:t>
      </w:r>
      <w:r w:rsidRPr="00F7668D">
        <w:t xml:space="preserve"> законодательства Российской Федерации. </w:t>
      </w:r>
    </w:p>
    <w:p w14:paraId="5B84B1A0" w14:textId="510E641E" w:rsidR="007B6508" w:rsidRPr="00F7668D" w:rsidRDefault="007B6508" w:rsidP="007B6508">
      <w:pPr>
        <w:pStyle w:val="a3"/>
        <w:suppressAutoHyphens/>
        <w:ind w:left="0" w:firstLine="709"/>
        <w:jc w:val="both"/>
      </w:pPr>
      <w:r w:rsidRPr="00F7668D">
        <w:t xml:space="preserve">Подрядчик должен обеспечить </w:t>
      </w:r>
      <w:r w:rsidR="00E76E5C">
        <w:t>персонал</w:t>
      </w:r>
      <w:r w:rsidRPr="00F7668D">
        <w:t xml:space="preserve"> всем необходимым для производства работ инструментом, средствами защиты, материалами и иным инвентарем. На протяжении всего срока производства работ на объекте </w:t>
      </w:r>
      <w:r w:rsidR="00205657">
        <w:t xml:space="preserve">постоянно </w:t>
      </w:r>
      <w:r w:rsidRPr="00F7668D">
        <w:t>должен присутствовать специалист из числа инженерно-технического персонала, отвечающий за безопасное производство работ.</w:t>
      </w:r>
    </w:p>
    <w:p w14:paraId="0C9F28C3" w14:textId="77777777" w:rsidR="007B6508" w:rsidRPr="00F7668D" w:rsidRDefault="007B6508" w:rsidP="007B6508">
      <w:pPr>
        <w:pStyle w:val="a3"/>
        <w:suppressAutoHyphens/>
        <w:ind w:left="0" w:firstLine="709"/>
        <w:jc w:val="both"/>
      </w:pPr>
      <w:r w:rsidRPr="00F7668D">
        <w:t>На период проведения работ Подрядчик должен гарантировать порядок и соблюдение мероприятий по технике безопасности, соблюдение требований электробезопасности и пожарной безопасности в соответствии с требованиями:</w:t>
      </w:r>
    </w:p>
    <w:p w14:paraId="50EB67F4" w14:textId="77777777" w:rsidR="007B6508" w:rsidRPr="00F7668D" w:rsidRDefault="007B6508" w:rsidP="007B6508">
      <w:pPr>
        <w:pStyle w:val="a3"/>
        <w:suppressAutoHyphens/>
        <w:ind w:left="0" w:firstLine="284"/>
        <w:jc w:val="both"/>
      </w:pPr>
      <w:r w:rsidRPr="00F7668D">
        <w:t>-СНиП 12-03-2001 "Безопасность труда в строительстве Часть 1. Общие требования", принятыми постановлением Госстроя России от 23.07.2001 г. N 80;</w:t>
      </w:r>
    </w:p>
    <w:p w14:paraId="71FFCE6F" w14:textId="33504114" w:rsidR="007B6508" w:rsidRPr="00F7668D" w:rsidRDefault="007B6508" w:rsidP="007B6508">
      <w:pPr>
        <w:pStyle w:val="a3"/>
        <w:suppressAutoHyphens/>
        <w:ind w:left="0" w:firstLine="284"/>
        <w:jc w:val="both"/>
      </w:pPr>
      <w:r w:rsidRPr="00F7668D">
        <w:t xml:space="preserve">-СНиП 12-04-2002 "Безопасность труда в строительстве. Часть 2. Строительное производство", </w:t>
      </w:r>
      <w:r w:rsidR="00AE2BEA" w:rsidRPr="00F7668D">
        <w:t xml:space="preserve">принятыми </w:t>
      </w:r>
      <w:r w:rsidRPr="00F7668D">
        <w:t>постановлением Госстроя России от 17.09.2002 г. N 123</w:t>
      </w:r>
      <w:r w:rsidR="006E0649">
        <w:t>;</w:t>
      </w:r>
    </w:p>
    <w:p w14:paraId="7D9F6D82" w14:textId="036DD92F" w:rsidR="007B6508" w:rsidRPr="00F7668D" w:rsidRDefault="007B6508" w:rsidP="00C97BC8">
      <w:pPr>
        <w:suppressAutoHyphens/>
        <w:ind w:firstLine="284"/>
        <w:jc w:val="both"/>
      </w:pPr>
      <w:r w:rsidRPr="00F7668D">
        <w:t xml:space="preserve">-Пожарная безопасность при проведении ремонтных работ должна обеспечиваться в соответствии с требованиями Правил противопожарного режима в РФ, утвержденные </w:t>
      </w:r>
      <w:r w:rsidR="00C97BC8">
        <w:t xml:space="preserve">Постановлением Правительства РФ от 16 сентября 2020 г. N 1479 "Об утверждении Правил противопожарного режима в Российской Федерации" </w:t>
      </w:r>
      <w:r w:rsidR="00B304B6">
        <w:t>(</w:t>
      </w:r>
      <w:r w:rsidR="00C97BC8">
        <w:t>с изменениями и дополнениями</w:t>
      </w:r>
      <w:r w:rsidR="00B304B6">
        <w:t>)</w:t>
      </w:r>
      <w:r w:rsidR="00E76E5C">
        <w:t>;</w:t>
      </w:r>
    </w:p>
    <w:p w14:paraId="683917B9" w14:textId="77777777" w:rsidR="007B6508" w:rsidRPr="00F7668D" w:rsidRDefault="007B6508" w:rsidP="00997397">
      <w:pPr>
        <w:suppressAutoHyphens/>
        <w:ind w:firstLine="284"/>
        <w:jc w:val="both"/>
      </w:pPr>
      <w:r w:rsidRPr="00F7668D">
        <w:t xml:space="preserve">- </w:t>
      </w:r>
      <w:r w:rsidR="00997397">
        <w:t>Санитарные правила СП 2.2.3670-20 "Санитарно-эпидемиологические требования к условиям труда" утверждены постановлением Главного государственного санитарного врача Российской Федерации от 02.12.2020 г. N 40</w:t>
      </w:r>
      <w:r w:rsidRPr="00F7668D">
        <w:t>;</w:t>
      </w:r>
    </w:p>
    <w:p w14:paraId="71500C04" w14:textId="0016CCFF" w:rsidR="007B6508" w:rsidRDefault="007B6508" w:rsidP="00997397">
      <w:pPr>
        <w:suppressAutoHyphens/>
        <w:ind w:firstLine="284"/>
        <w:jc w:val="both"/>
      </w:pPr>
      <w:r w:rsidRPr="00F7668D">
        <w:t xml:space="preserve">- СП 12-136-2002 </w:t>
      </w:r>
      <w:r w:rsidR="00997397">
        <w:t>"Безопасность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 (утв. постановлением Госстроя РФ от 17 сентября 2002 г. N 122)</w:t>
      </w:r>
      <w:r w:rsidR="006E0649">
        <w:t>;</w:t>
      </w:r>
    </w:p>
    <w:p w14:paraId="05C30C69" w14:textId="7A91EB99" w:rsidR="00F2301D" w:rsidRPr="00173168" w:rsidRDefault="00F2301D" w:rsidP="00997397">
      <w:pPr>
        <w:suppressAutoHyphens/>
        <w:ind w:firstLine="284"/>
        <w:jc w:val="both"/>
        <w:rPr>
          <w:color w:val="0070C0"/>
        </w:rPr>
      </w:pPr>
      <w:r>
        <w:t>- Правил</w:t>
      </w:r>
      <w:r w:rsidRPr="00F2301D">
        <w:t xml:space="preserve"> благоустройства территории города Череповца</w:t>
      </w:r>
      <w:r w:rsidR="00173168">
        <w:rPr>
          <w:color w:val="0070C0"/>
        </w:rPr>
        <w:t xml:space="preserve">, </w:t>
      </w:r>
      <w:r w:rsidR="00173168" w:rsidRPr="00E76E5C">
        <w:t>утвержденных Решением Череповецкой городской Думой от 31.10.2017 № 185 (с изменениями и дополнениями);</w:t>
      </w:r>
    </w:p>
    <w:p w14:paraId="26E9E04E" w14:textId="0703D631" w:rsidR="007B6508" w:rsidRPr="00173168" w:rsidRDefault="007B6508" w:rsidP="00E80EC4">
      <w:pPr>
        <w:suppressAutoHyphens/>
        <w:ind w:firstLine="284"/>
        <w:jc w:val="both"/>
        <w:rPr>
          <w:color w:val="FF0000"/>
        </w:rPr>
      </w:pPr>
      <w:r w:rsidRPr="00F7668D">
        <w:t xml:space="preserve">- </w:t>
      </w:r>
      <w:r w:rsidR="00E80EC4">
        <w:t>Межгосударственный стандарт ГОСТ 25646-95 «Эксплуатация строительных машин. Общие требования» (введен в действие постановлением Госстандарта РФ от 17 февраля 1997 г. N 57)</w:t>
      </w:r>
      <w:r w:rsidR="00E80EC4" w:rsidRPr="00E80EC4">
        <w:t>;</w:t>
      </w:r>
    </w:p>
    <w:p w14:paraId="754EC4B5" w14:textId="77777777" w:rsidR="00997397" w:rsidRDefault="00997397" w:rsidP="007B6508">
      <w:pPr>
        <w:suppressAutoHyphens/>
        <w:ind w:firstLine="284"/>
        <w:jc w:val="both"/>
      </w:pPr>
      <w:r>
        <w:t>-</w:t>
      </w:r>
      <w:r w:rsidRPr="00997397">
        <w:t xml:space="preserve"> </w:t>
      </w:r>
      <w:r>
        <w:t xml:space="preserve">иной </w:t>
      </w:r>
      <w:r w:rsidR="006E0649">
        <w:t xml:space="preserve">технической и </w:t>
      </w:r>
      <w:r>
        <w:t>нормативной документацией</w:t>
      </w:r>
      <w:r w:rsidR="006E0649">
        <w:t>.</w:t>
      </w:r>
    </w:p>
    <w:p w14:paraId="6CC3AD6C" w14:textId="6D5FCBEA" w:rsidR="00173168" w:rsidRPr="00E76E5C" w:rsidRDefault="00173168" w:rsidP="007B6508">
      <w:pPr>
        <w:suppressAutoHyphens/>
        <w:ind w:firstLine="284"/>
        <w:jc w:val="both"/>
      </w:pPr>
      <w:r w:rsidRPr="00E76E5C">
        <w:t>В случае выхода актуализированной версии документов, применяется актуализированная редакция</w:t>
      </w:r>
      <w:r w:rsidR="00E76E5C" w:rsidRPr="00E76E5C">
        <w:t>.</w:t>
      </w:r>
    </w:p>
    <w:p w14:paraId="19D8A07B" w14:textId="77777777" w:rsidR="00E80EC4" w:rsidRPr="00246415" w:rsidRDefault="007B6508" w:rsidP="00E80EC4">
      <w:pPr>
        <w:ind w:firstLine="426"/>
        <w:jc w:val="both"/>
      </w:pPr>
      <w:r w:rsidRPr="00F7668D">
        <w:t>При производстве работ подрядчик обеспечивает защиту</w:t>
      </w:r>
      <w:r w:rsidR="00997397">
        <w:t xml:space="preserve"> всех</w:t>
      </w:r>
      <w:r w:rsidRPr="00F7668D">
        <w:t xml:space="preserve"> существующих инженерных сетей (газопровода, водопровода, сетей электроснабжения и т.д.) – не </w:t>
      </w:r>
      <w:r w:rsidRPr="00F7668D">
        <w:lastRenderedPageBreak/>
        <w:t xml:space="preserve">применять при работе в зоне действующих инженерных сетей тяжелой техники. При повреждении существующих инженерных сетей восстановление выполняется Подрядчиком за счет собственных средств в сроки, установленные Заказчиком или эксплуатирующей организацией. </w:t>
      </w:r>
      <w:r w:rsidR="00E80EC4">
        <w:t xml:space="preserve"> </w:t>
      </w:r>
      <w:r w:rsidR="00E80EC4" w:rsidRPr="00246415">
        <w:t xml:space="preserve">При организации работ на объекте все мероприятия, график и порядок проведения работ согласовывать с Заказчиком. </w:t>
      </w:r>
    </w:p>
    <w:p w14:paraId="75BB10D6" w14:textId="77777777" w:rsidR="007B6508" w:rsidRPr="00F7668D" w:rsidRDefault="007B6508" w:rsidP="007B6508">
      <w:pPr>
        <w:ind w:firstLine="709"/>
        <w:jc w:val="both"/>
      </w:pPr>
    </w:p>
    <w:p w14:paraId="2481C7B9" w14:textId="77777777" w:rsidR="007B6508" w:rsidRPr="00F7668D" w:rsidRDefault="007B6508" w:rsidP="009072F8">
      <w:pPr>
        <w:pStyle w:val="a3"/>
        <w:numPr>
          <w:ilvl w:val="0"/>
          <w:numId w:val="8"/>
        </w:numPr>
        <w:rPr>
          <w:b/>
          <w:lang w:val="en-US"/>
        </w:rPr>
      </w:pPr>
      <w:r w:rsidRPr="00F7668D">
        <w:rPr>
          <w:b/>
        </w:rPr>
        <w:t>Требования к результатам работ</w:t>
      </w:r>
    </w:p>
    <w:p w14:paraId="21D7BFED" w14:textId="262CF6E6" w:rsidR="007B6508" w:rsidRPr="00F7668D" w:rsidRDefault="007B6508" w:rsidP="00DF4338">
      <w:pPr>
        <w:ind w:firstLine="709"/>
        <w:jc w:val="both"/>
      </w:pPr>
      <w:r w:rsidRPr="00F7668D">
        <w:t xml:space="preserve">Отремонтированные тротуары должны </w:t>
      </w:r>
      <w:r w:rsidR="00E80EC4" w:rsidRPr="00E80EC4">
        <w:t>быть выполнены качественно</w:t>
      </w:r>
      <w:r w:rsidR="00E80EC4">
        <w:t>,</w:t>
      </w:r>
      <w:r w:rsidR="00E80EC4" w:rsidRPr="00E80EC4">
        <w:t xml:space="preserve"> в </w:t>
      </w:r>
      <w:r w:rsidR="00E80EC4">
        <w:t xml:space="preserve">установленный </w:t>
      </w:r>
      <w:r w:rsidR="00E80EC4" w:rsidRPr="00E80EC4">
        <w:t>срок</w:t>
      </w:r>
      <w:r w:rsidR="00E80EC4">
        <w:t xml:space="preserve">, </w:t>
      </w:r>
      <w:r w:rsidRPr="00F7668D">
        <w:t xml:space="preserve">соответствовать требованиям </w:t>
      </w:r>
      <w:r w:rsidR="002A19BC">
        <w:t xml:space="preserve">СП 78.13330.2012 </w:t>
      </w:r>
      <w:r w:rsidR="008A72B7">
        <w:t>«</w:t>
      </w:r>
      <w:r w:rsidR="002A19BC">
        <w:t>СНиП 3.06.03-85. Автомобильные дороги</w:t>
      </w:r>
      <w:r w:rsidR="008A72B7">
        <w:t>»</w:t>
      </w:r>
      <w:r w:rsidR="00E80EC4">
        <w:t>,</w:t>
      </w:r>
      <w:r w:rsidR="00DF4338">
        <w:t xml:space="preserve"> Национальному стандарту РФ ГОСТ Р 50597-2017 </w:t>
      </w:r>
      <w:r w:rsidR="008A72B7">
        <w:t>«</w:t>
      </w:r>
      <w:r w:rsidR="00DF4338">
        <w:t>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r w:rsidR="008A72B7">
        <w:t>»</w:t>
      </w:r>
      <w:r w:rsidRPr="00F7668D">
        <w:t>, на покрытии не должно быть раковин, трещин, пор</w:t>
      </w:r>
      <w:r w:rsidR="003260D2">
        <w:t xml:space="preserve">, </w:t>
      </w:r>
      <w:r w:rsidR="003260D2" w:rsidRPr="003260D2">
        <w:t>повреждений, просадок, выбоин и выступов (кроме технологических)</w:t>
      </w:r>
      <w:r w:rsidRPr="00F7668D">
        <w:t>. Бортовой камень должен устойчиво стоять на бетонном основании.</w:t>
      </w:r>
      <w:r w:rsidR="007317F2" w:rsidRPr="007317F2">
        <w:t xml:space="preserve"> </w:t>
      </w:r>
    </w:p>
    <w:p w14:paraId="6CEAB805" w14:textId="77777777" w:rsidR="00C47601" w:rsidRPr="00F7668D" w:rsidRDefault="007B6508" w:rsidP="00C47601">
      <w:pPr>
        <w:ind w:firstLine="709"/>
        <w:jc w:val="both"/>
      </w:pPr>
      <w:r w:rsidRPr="00F7668D">
        <w:t xml:space="preserve">Уклон покрытия тротуара должен обеспечивать естественный отвод воды и не превышать нормативного значения. </w:t>
      </w:r>
      <w:r w:rsidR="00C47601" w:rsidRPr="00C47601">
        <w:t xml:space="preserve">Поперечный уклон поверхности из </w:t>
      </w:r>
      <w:proofErr w:type="spellStart"/>
      <w:r w:rsidR="00C47601" w:rsidRPr="00C47601">
        <w:t>асфальто</w:t>
      </w:r>
      <w:proofErr w:type="spellEnd"/>
      <w:r w:rsidR="00C47601" w:rsidRPr="00C47601">
        <w:t>-/цементобетонных покрытий — 1,5%, сборных плитных — 1,5–2%, мягких — 1,5%. Максимальный продольный уклон — 6%</w:t>
      </w:r>
      <w:r w:rsidR="00C47601">
        <w:t>.</w:t>
      </w:r>
    </w:p>
    <w:p w14:paraId="03A27841" w14:textId="77777777" w:rsidR="007317F2" w:rsidRDefault="007317F2" w:rsidP="007317F2">
      <w:pPr>
        <w:ind w:firstLine="709"/>
        <w:jc w:val="both"/>
      </w:pPr>
      <w:r>
        <w:t xml:space="preserve">Все пешеходные дорожки должны быть оборудованы пандусами </w:t>
      </w:r>
      <w:r w:rsidR="003260D2">
        <w:t>(с</w:t>
      </w:r>
      <w:r w:rsidR="003260D2" w:rsidRPr="003260D2">
        <w:t>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пешеходного пути на другой, в том числе на кресле-коляске</w:t>
      </w:r>
      <w:r w:rsidR="003260D2">
        <w:t xml:space="preserve">) </w:t>
      </w:r>
      <w:r>
        <w:t>для подъема и спуска с них, в том числе места пересечения тротуаров и его поворота. При выполнении съездов, расположенных вдоль тротуара, обязательно должна оставаться ровная дорожка шириной не менее 1,2 м по противоположному от съезда краю тротуара (вдоль здания, газона) для безопасного прохода пешеходов и проезда на коляске.</w:t>
      </w:r>
    </w:p>
    <w:p w14:paraId="0AEC0067" w14:textId="77777777" w:rsidR="0034504B" w:rsidRDefault="007317F2" w:rsidP="008A1A9A">
      <w:pPr>
        <w:ind w:firstLine="709"/>
        <w:jc w:val="both"/>
      </w:pPr>
      <w:r w:rsidRPr="00C47601">
        <w:t xml:space="preserve">Ширина </w:t>
      </w:r>
      <w:r w:rsidRPr="00C47601">
        <w:rPr>
          <w:bCs/>
        </w:rPr>
        <w:t xml:space="preserve">ровной части съезда </w:t>
      </w:r>
      <w:r w:rsidRPr="00C47601">
        <w:t xml:space="preserve">пандуса должна быть не менее 1,5м. </w:t>
      </w:r>
      <w:r>
        <w:t>Уклон боковых граней пандуса и основной его поверхности</w:t>
      </w:r>
      <w:r w:rsidR="008A1A9A">
        <w:t xml:space="preserve">: </w:t>
      </w:r>
    </w:p>
    <w:p w14:paraId="1AD81808" w14:textId="77777777" w:rsidR="008A1A9A" w:rsidRDefault="0034504B" w:rsidP="008A1A9A">
      <w:pPr>
        <w:ind w:firstLine="709"/>
        <w:jc w:val="both"/>
      </w:pPr>
      <w:r>
        <w:t>-</w:t>
      </w:r>
      <w:r w:rsidRPr="0034504B">
        <w:t>со скошенными боковыми гранями</w:t>
      </w:r>
      <w:r>
        <w:t xml:space="preserve"> -</w:t>
      </w:r>
      <w:r w:rsidRPr="0034504B">
        <w:t xml:space="preserve"> </w:t>
      </w:r>
      <w:r w:rsidR="008A1A9A">
        <w:t>не более 5% на пешеходных путях (тротуарах) и на территории объектов, не более 8% на тротуаре у здания, для особо стесненных условий не более 10%</w:t>
      </w:r>
      <w:r>
        <w:t>;</w:t>
      </w:r>
    </w:p>
    <w:p w14:paraId="6F1EAF9D" w14:textId="77777777" w:rsidR="0034504B" w:rsidRDefault="0034504B" w:rsidP="0034504B">
      <w:pPr>
        <w:ind w:firstLine="709"/>
        <w:jc w:val="both"/>
      </w:pPr>
      <w:r>
        <w:t>-в торцевой части тротуара - пандус на всю ширину тротуара с уклоном, установленным для тротуаров не более 5%;</w:t>
      </w:r>
    </w:p>
    <w:p w14:paraId="07440988" w14:textId="77777777" w:rsidR="0034504B" w:rsidRDefault="0034504B" w:rsidP="0034504B">
      <w:pPr>
        <w:ind w:firstLine="709"/>
        <w:jc w:val="both"/>
      </w:pPr>
      <w:r>
        <w:t>-на узких тротуарах - горизонтальная площадка на всю ширину тротуара в месте выхода на проезжую часть с примыкающими пандусами с двух сторон тоже на всю ширину тротуара с уклоном не более 5%;</w:t>
      </w:r>
    </w:p>
    <w:p w14:paraId="582E64AC" w14:textId="77777777" w:rsidR="0034504B" w:rsidRDefault="0034504B" w:rsidP="0034504B">
      <w:pPr>
        <w:ind w:firstLine="709"/>
        <w:jc w:val="both"/>
      </w:pPr>
      <w:r>
        <w:t>-на пересечении тротуаров - с горизонтальной площадкой в месте разворота и схода на проезжую часть с примыкающими пандусами на всю ширину тротуара с уклонами не более 5%;</w:t>
      </w:r>
    </w:p>
    <w:p w14:paraId="06D8F227" w14:textId="77777777" w:rsidR="008A1A9A" w:rsidRDefault="0034504B" w:rsidP="003260D2">
      <w:pPr>
        <w:ind w:firstLine="709"/>
        <w:jc w:val="both"/>
      </w:pPr>
      <w:r>
        <w:t>-с бортиками - применяют при выделении зоны для движения пешеходов боковыми ограждениями (газонами, столбиками, ограждениями, опорами светофоров, освещения), уклон не более 5%.</w:t>
      </w:r>
    </w:p>
    <w:p w14:paraId="4BCE8993" w14:textId="77777777" w:rsidR="007B6508" w:rsidRPr="007317F2" w:rsidRDefault="007B6508" w:rsidP="007317F2">
      <w:pPr>
        <w:ind w:firstLine="709"/>
        <w:jc w:val="both"/>
      </w:pPr>
      <w:r w:rsidRPr="00C47601">
        <w:t>В местах съезда с тротуара на проезжую часть перепад высот</w:t>
      </w:r>
      <w:r w:rsidR="003260D2" w:rsidRPr="003260D2">
        <w:t xml:space="preserve"> </w:t>
      </w:r>
      <w:r w:rsidR="003260D2" w:rsidRPr="00C47601">
        <w:t xml:space="preserve">не </w:t>
      </w:r>
      <w:r w:rsidR="003260D2">
        <w:t>допускается</w:t>
      </w:r>
      <w:r w:rsidRPr="00C47601">
        <w:t>.</w:t>
      </w:r>
      <w:r w:rsidR="00C47601" w:rsidRPr="00C47601">
        <w:t xml:space="preserve"> Пандусы необходимо размещать строго друг напротив друга.</w:t>
      </w:r>
    </w:p>
    <w:p w14:paraId="4D80AA36" w14:textId="1E3856C2" w:rsidR="00C47601" w:rsidRPr="00F7668D" w:rsidRDefault="00C47601" w:rsidP="00C47601">
      <w:pPr>
        <w:ind w:firstLine="709"/>
        <w:jc w:val="both"/>
      </w:pPr>
      <w:r w:rsidRPr="00C47601">
        <w:t xml:space="preserve">Минимальная ширина пешеходной зоны — 2 м (с возможным уменьшением до 1,2м в стесненных </w:t>
      </w:r>
      <w:r w:rsidRPr="008A72B7">
        <w:t>условиях</w:t>
      </w:r>
      <w:r w:rsidR="00F2301D" w:rsidRPr="008A72B7">
        <w:t>, по согласованию</w:t>
      </w:r>
      <w:r w:rsidR="008A72B7" w:rsidRPr="008A72B7">
        <w:t xml:space="preserve"> </w:t>
      </w:r>
      <w:r w:rsidR="008A72B7">
        <w:t>с Заказчиком</w:t>
      </w:r>
      <w:r w:rsidRPr="00C47601">
        <w:t>).</w:t>
      </w:r>
      <w:r w:rsidR="00173168">
        <w:rPr>
          <w:color w:val="FF0000"/>
        </w:rPr>
        <w:t xml:space="preserve"> </w:t>
      </w:r>
      <w:r w:rsidRPr="00C47601">
        <w:t>При минимальной ширине пешеходной зоны 1,5</w:t>
      </w:r>
      <w:r w:rsidR="008A72B7">
        <w:t xml:space="preserve"> </w:t>
      </w:r>
      <w:r w:rsidRPr="00C47601">
        <w:t>м необходимо предусмотреть карманы каждые 25</w:t>
      </w:r>
      <w:r w:rsidR="008A72B7">
        <w:t xml:space="preserve"> </w:t>
      </w:r>
      <w:r w:rsidRPr="00C47601">
        <w:t>м размером не менее 2х1,8</w:t>
      </w:r>
      <w:r w:rsidR="008A72B7">
        <w:t xml:space="preserve"> </w:t>
      </w:r>
      <w:r w:rsidRPr="00C47601">
        <w:t>м для разъезда кресел-колясок.</w:t>
      </w:r>
    </w:p>
    <w:p w14:paraId="5C0EC357" w14:textId="77777777" w:rsidR="007B6508" w:rsidRDefault="007B6508" w:rsidP="007B6508">
      <w:pPr>
        <w:ind w:firstLine="709"/>
        <w:jc w:val="both"/>
      </w:pPr>
      <w:r w:rsidRPr="00F7668D">
        <w:t>Люки колодцев на отремонтированных участках тротуаров должны находиться на одном уровне с поверхностью тротуаров. Выравнивание и поднятие колодцев на сподручные материалы (доски, кирпичи, металлические профили</w:t>
      </w:r>
      <w:r w:rsidR="00997397">
        <w:t>, арматура и т.п.</w:t>
      </w:r>
      <w:r w:rsidRPr="00F7668D">
        <w:t>) не допускается.</w:t>
      </w:r>
    </w:p>
    <w:p w14:paraId="10BB478B" w14:textId="0F97A9AD" w:rsidR="005B725B" w:rsidRDefault="00C47601" w:rsidP="005B725B">
      <w:pPr>
        <w:ind w:firstLine="709"/>
        <w:jc w:val="both"/>
        <w:rPr>
          <w:bCs/>
        </w:rPr>
      </w:pPr>
      <w:r w:rsidRPr="008046A7">
        <w:rPr>
          <w:bCs/>
        </w:rPr>
        <w:lastRenderedPageBreak/>
        <w:t>Бортовой камень должен быть высотой не менее 5 см между пешеходными</w:t>
      </w:r>
      <w:r w:rsidRPr="00C47601">
        <w:rPr>
          <w:bCs/>
        </w:rPr>
        <w:t xml:space="preserve"> путями и газоном, таким образом осуществляется функция безопасности для инвалидов на кресле-коляске, на костылях и функция информативности для слепых пешеходов (служит в качестве ориентира направления движения).</w:t>
      </w:r>
      <w:r>
        <w:rPr>
          <w:bCs/>
        </w:rPr>
        <w:t xml:space="preserve"> </w:t>
      </w:r>
      <w:r w:rsidRPr="00C47601">
        <w:rPr>
          <w:bCs/>
        </w:rPr>
        <w:t>В связи с тем, что такое возвышение бордюра над уровнем тротуара не всегда позволяет качественно совершать отвод воды и уборку поверхности</w:t>
      </w:r>
      <w:r w:rsidR="002A05AD">
        <w:rPr>
          <w:bCs/>
        </w:rPr>
        <w:t>,</w:t>
      </w:r>
      <w:r w:rsidRPr="00C47601">
        <w:rPr>
          <w:bCs/>
        </w:rPr>
        <w:t xml:space="preserve"> допустимо устройство бортового камня в уровне тротуара с превышением самого тротуара над уровнем газона на 5 см и более</w:t>
      </w:r>
      <w:r w:rsidR="005B725B">
        <w:rPr>
          <w:bCs/>
        </w:rPr>
        <w:t xml:space="preserve"> (согласно </w:t>
      </w:r>
      <w:r w:rsidR="005B725B" w:rsidRPr="00F7668D">
        <w:t>п.6.</w:t>
      </w:r>
      <w:r w:rsidR="005B725B">
        <w:t>2</w:t>
      </w:r>
      <w:r w:rsidR="005B725B" w:rsidRPr="00F7668D">
        <w:t>5 «Свод правил СП 82.13330.2016 «Благоустройство территорий». Актуализированная редакция СНиП III-10-75 (утв. приказом Министерства строительства и жилищно-к</w:t>
      </w:r>
      <w:r w:rsidR="005B725B">
        <w:t>оммунального хозяйства РФ от 16 </w:t>
      </w:r>
      <w:r w:rsidR="005B725B" w:rsidRPr="00F7668D">
        <w:t>декабря 2016 г. N 972/</w:t>
      </w:r>
      <w:proofErr w:type="spellStart"/>
      <w:proofErr w:type="gramStart"/>
      <w:r w:rsidR="005B725B" w:rsidRPr="00F7668D">
        <w:t>пр</w:t>
      </w:r>
      <w:proofErr w:type="spellEnd"/>
      <w:proofErr w:type="gramEnd"/>
      <w:r w:rsidR="00B304B6">
        <w:t xml:space="preserve"> (с изменениями и дополнениями)</w:t>
      </w:r>
      <w:r w:rsidR="005B725B">
        <w:t>,</w:t>
      </w:r>
      <w:r w:rsidR="005B725B" w:rsidRPr="005B725B">
        <w:rPr>
          <w:bCs/>
        </w:rPr>
        <w:t xml:space="preserve"> </w:t>
      </w:r>
      <w:r w:rsidR="005B725B">
        <w:rPr>
          <w:bCs/>
        </w:rPr>
        <w:t>п</w:t>
      </w:r>
      <w:r w:rsidR="005B725B" w:rsidRPr="00BE3429">
        <w:rPr>
          <w:bCs/>
        </w:rPr>
        <w:t>ри сопряжении покрытия пешеходных дорожек и площадок с газоном уровень газона должен быть ниже уровня покрытия не менее чем на 5 см или быть в уровень с бортовым камнем</w:t>
      </w:r>
      <w:r w:rsidR="005B725B">
        <w:rPr>
          <w:bCs/>
        </w:rPr>
        <w:t>)</w:t>
      </w:r>
      <w:r w:rsidR="005B725B">
        <w:t>.</w:t>
      </w:r>
    </w:p>
    <w:p w14:paraId="4E1120F3" w14:textId="77777777" w:rsidR="005B725B" w:rsidRDefault="008046A7" w:rsidP="00C47601">
      <w:pPr>
        <w:ind w:firstLine="709"/>
        <w:jc w:val="both"/>
        <w:rPr>
          <w:bCs/>
        </w:rPr>
      </w:pPr>
      <w:r w:rsidRPr="008046A7">
        <w:rPr>
          <w:bCs/>
        </w:rPr>
        <w:t>Борт должен повторять проектный профиль покрытия. Уступы в стыках бортовых камней в плане и профиле не допускаются. Швы между камнями должны быть не более 10 мм.</w:t>
      </w:r>
      <w:r>
        <w:rPr>
          <w:bCs/>
        </w:rPr>
        <w:t xml:space="preserve"> </w:t>
      </w:r>
    </w:p>
    <w:p w14:paraId="3F4B8FDF" w14:textId="5C75996D" w:rsidR="009D520F" w:rsidRDefault="007B6508" w:rsidP="009D520F">
      <w:pPr>
        <w:ind w:firstLine="709"/>
        <w:jc w:val="both"/>
      </w:pPr>
      <w:r w:rsidRPr="00F7668D">
        <w:t>Для определения качества (физико-механических свойств) уложенного асфальтобетонного покрытия в соответствии с п.6.15 «Свод правил СП 82.13330.2016 «Благоустройство территорий». Актуализированная редакция СНиП III-10-75 (утв. приказом Министерства строительства и жилищно-к</w:t>
      </w:r>
      <w:r w:rsidR="00E03C22">
        <w:t>оммунального хозяйства РФ от 16 </w:t>
      </w:r>
      <w:r w:rsidRPr="00F7668D">
        <w:t>декабря 2016 г. N 972/</w:t>
      </w:r>
      <w:proofErr w:type="spellStart"/>
      <w:r w:rsidRPr="00F7668D">
        <w:t>пр</w:t>
      </w:r>
      <w:proofErr w:type="spellEnd"/>
      <w:r w:rsidRPr="00F7668D">
        <w:t>) перед сдачей выполненных работ Подрядчик в присутствии Заказчика должен произвести отбор вырубок</w:t>
      </w:r>
      <w:r w:rsidR="00307027">
        <w:t xml:space="preserve"> (кернов)</w:t>
      </w:r>
      <w:r w:rsidR="0089702B">
        <w:t>,</w:t>
      </w:r>
      <w:r w:rsidRPr="00F7668D">
        <w:t xml:space="preserve"> </w:t>
      </w:r>
      <w:r w:rsidR="0089702B" w:rsidRPr="0089702B">
        <w:t>1 (один) образец (керн) с одного тротуара</w:t>
      </w:r>
      <w:r w:rsidR="008046A7">
        <w:t xml:space="preserve"> (</w:t>
      </w:r>
      <w:r w:rsidR="008046A7" w:rsidRPr="008046A7">
        <w:t>не менее одной пробы с площади не более 2000</w:t>
      </w:r>
      <w:r w:rsidR="008046A7">
        <w:t xml:space="preserve"> м</w:t>
      </w:r>
      <w:r w:rsidR="008046A7" w:rsidRPr="008046A7">
        <w:rPr>
          <w:vertAlign w:val="superscript"/>
        </w:rPr>
        <w:t>2</w:t>
      </w:r>
      <w:r w:rsidR="008046A7">
        <w:t>)</w:t>
      </w:r>
      <w:r w:rsidR="008046A7" w:rsidRPr="008046A7">
        <w:t> </w:t>
      </w:r>
      <w:r w:rsidR="0089702B">
        <w:t>,</w:t>
      </w:r>
      <w:r w:rsidR="0089702B" w:rsidRPr="0089702B">
        <w:t xml:space="preserve"> </w:t>
      </w:r>
      <w:r w:rsidR="008A72B7">
        <w:t xml:space="preserve">с оформлением комиссионного  «Акта отбора образцов (кернов)», </w:t>
      </w:r>
      <w:r w:rsidRPr="00F7668D">
        <w:t xml:space="preserve">и передать их независимой </w:t>
      </w:r>
      <w:r w:rsidR="00307027">
        <w:t xml:space="preserve">аттестованной </w:t>
      </w:r>
      <w:r w:rsidRPr="00F7668D">
        <w:t>лаборатории. Результаты лабораторных испытаний оплачивает Подрядчик.</w:t>
      </w:r>
    </w:p>
    <w:p w14:paraId="50DB3E72" w14:textId="23C8FAE0" w:rsidR="005C1E3C" w:rsidRDefault="008A72B7" w:rsidP="009D520F">
      <w:pPr>
        <w:ind w:firstLine="709"/>
        <w:jc w:val="both"/>
      </w:pPr>
      <w:r>
        <w:t>С начала производства работ п</w:t>
      </w:r>
      <w:r w:rsidR="005C1E3C" w:rsidRPr="005C1E3C">
        <w:t xml:space="preserve">редоставлять Заказчику оперативные </w:t>
      </w:r>
      <w:r w:rsidR="005A622B">
        <w:t>данные, документы и фотосъемку о</w:t>
      </w:r>
      <w:r w:rsidR="005C1E3C" w:rsidRPr="005C1E3C">
        <w:t>бъекта</w:t>
      </w:r>
      <w:r w:rsidR="005A622B">
        <w:t xml:space="preserve"> производства работ</w:t>
      </w:r>
      <w:r w:rsidR="005C1E3C" w:rsidRPr="005C1E3C">
        <w:t xml:space="preserve"> перед началом ремонта, во время выполнения и после завершения производства работ</w:t>
      </w:r>
      <w:r>
        <w:t xml:space="preserve">, а </w:t>
      </w:r>
      <w:r w:rsidR="0064667F">
        <w:t>также</w:t>
      </w:r>
      <w:r>
        <w:t xml:space="preserve"> при проведении скрытых работ,</w:t>
      </w:r>
      <w:r w:rsidR="005C1E3C" w:rsidRPr="005C1E3C">
        <w:t xml:space="preserve"> согласно требованиям используемой Заказчиком информационной системы.</w:t>
      </w:r>
    </w:p>
    <w:p w14:paraId="05F76C7E" w14:textId="1812A41E" w:rsidR="005C1E3C" w:rsidRDefault="005C1E3C" w:rsidP="00921491">
      <w:pPr>
        <w:ind w:firstLine="709"/>
        <w:jc w:val="both"/>
        <w:rPr>
          <w:color w:val="000000" w:themeColor="text1"/>
        </w:rPr>
      </w:pPr>
      <w:r w:rsidRPr="005C1E3C">
        <w:t xml:space="preserve">Предоставлять Заказчику все чертежи, исполнительные схемы, </w:t>
      </w:r>
      <w:proofErr w:type="spellStart"/>
      <w:r w:rsidRPr="005C1E3C">
        <w:t>геосъёмку</w:t>
      </w:r>
      <w:proofErr w:type="spellEnd"/>
      <w:r w:rsidRPr="005C1E3C">
        <w:t xml:space="preserve"> и т.п. выполненные в программе Автокад (форматы файлов *.</w:t>
      </w:r>
      <w:proofErr w:type="spellStart"/>
      <w:r w:rsidRPr="005C1E3C">
        <w:t>dwg</w:t>
      </w:r>
      <w:proofErr w:type="spellEnd"/>
      <w:r w:rsidRPr="005C1E3C">
        <w:t>, *.</w:t>
      </w:r>
      <w:proofErr w:type="spellStart"/>
      <w:r w:rsidRPr="005C1E3C">
        <w:t>dwt</w:t>
      </w:r>
      <w:proofErr w:type="spellEnd"/>
      <w:r w:rsidRPr="005C1E3C">
        <w:t xml:space="preserve"> и др.), программе Компас (форматы файлов *.</w:t>
      </w:r>
      <w:proofErr w:type="spellStart"/>
      <w:r w:rsidRPr="005C1E3C">
        <w:t>cdw</w:t>
      </w:r>
      <w:proofErr w:type="spellEnd"/>
      <w:r w:rsidRPr="005C1E3C">
        <w:t xml:space="preserve"> и др.) и иных программ систем автоматизированного проектирования</w:t>
      </w:r>
      <w:r w:rsidR="00FC57EF">
        <w:t xml:space="preserve"> в электронном виде на съёмных носителях</w:t>
      </w:r>
      <w:r w:rsidRPr="005C1E3C">
        <w:t>.</w:t>
      </w:r>
      <w:r w:rsidR="00706EAE">
        <w:t xml:space="preserve"> </w:t>
      </w:r>
      <w:r w:rsidR="00706EAE" w:rsidRPr="008610FD">
        <w:t xml:space="preserve">Исполнительная документация должна соответствовать всем </w:t>
      </w:r>
      <w:r w:rsidR="00CD121E" w:rsidRPr="008610FD">
        <w:t xml:space="preserve">требованиям </w:t>
      </w:r>
      <w:r w:rsidR="00706EAE" w:rsidRPr="008610FD">
        <w:t>нормативны</w:t>
      </w:r>
      <w:r w:rsidR="00CD121E" w:rsidRPr="008610FD">
        <w:t>х</w:t>
      </w:r>
      <w:r w:rsidR="00706EAE" w:rsidRPr="008610FD">
        <w:t xml:space="preserve"> </w:t>
      </w:r>
      <w:r w:rsidR="00CB36C8" w:rsidRPr="008610FD">
        <w:t>документов</w:t>
      </w:r>
      <w:r w:rsidR="00706EAE" w:rsidRPr="008610FD">
        <w:t>, действующи</w:t>
      </w:r>
      <w:r w:rsidR="00CB36C8" w:rsidRPr="008610FD">
        <w:t>х</w:t>
      </w:r>
      <w:r w:rsidR="00706EAE" w:rsidRPr="008610FD">
        <w:t xml:space="preserve"> на территории Российской Федерации</w:t>
      </w:r>
      <w:r w:rsidR="00CD121E" w:rsidRPr="008610FD">
        <w:t xml:space="preserve">, в </w:t>
      </w:r>
      <w:r w:rsidR="00CD121E" w:rsidRPr="008610FD">
        <w:rPr>
          <w:color w:val="000000" w:themeColor="text1"/>
        </w:rPr>
        <w:t>том числе ГОСТ Р 21.101-2020 «Система проектной документации для строительства. Основные требования к проектной и рабочей документации».</w:t>
      </w:r>
      <w:r w:rsidR="00EF02B7" w:rsidRPr="008610FD">
        <w:rPr>
          <w:color w:val="000000" w:themeColor="text1"/>
        </w:rPr>
        <w:t xml:space="preserve"> Исполнительная геодезическая</w:t>
      </w:r>
      <w:r w:rsidR="00EF02B7" w:rsidRPr="00EF02B7">
        <w:rPr>
          <w:color w:val="000000" w:themeColor="text1"/>
        </w:rPr>
        <w:t xml:space="preserve"> документация входит в состав исполнительной документации (п.</w:t>
      </w:r>
      <w:r w:rsidR="00921491">
        <w:rPr>
          <w:color w:val="000000" w:themeColor="text1"/>
        </w:rPr>
        <w:t>8</w:t>
      </w:r>
      <w:r w:rsidR="00EF02B7" w:rsidRPr="00EF02B7">
        <w:rPr>
          <w:color w:val="000000" w:themeColor="text1"/>
        </w:rPr>
        <w:t>.</w:t>
      </w:r>
      <w:r w:rsidR="00921491">
        <w:rPr>
          <w:color w:val="000000" w:themeColor="text1"/>
        </w:rPr>
        <w:t>2.1</w:t>
      </w:r>
      <w:r w:rsidR="00EF02B7" w:rsidRPr="00EF02B7">
        <w:rPr>
          <w:color w:val="000000" w:themeColor="text1"/>
        </w:rPr>
        <w:t xml:space="preserve"> СП 48.13330.201</w:t>
      </w:r>
      <w:r w:rsidR="00921491">
        <w:rPr>
          <w:color w:val="000000" w:themeColor="text1"/>
        </w:rPr>
        <w:t>9 «</w:t>
      </w:r>
      <w:r w:rsidR="00921491" w:rsidRPr="00921491">
        <w:rPr>
          <w:color w:val="000000" w:themeColor="text1"/>
        </w:rPr>
        <w:t>СНиП 12-01-2004. Организация строительства</w:t>
      </w:r>
      <w:r w:rsidR="00921491">
        <w:rPr>
          <w:color w:val="000000" w:themeColor="text1"/>
        </w:rPr>
        <w:t xml:space="preserve">» </w:t>
      </w:r>
      <w:r w:rsidR="00921491" w:rsidRPr="00921491">
        <w:rPr>
          <w:color w:val="000000" w:themeColor="text1"/>
        </w:rPr>
        <w:t>(утв. приказом Министерства строительства и жилищно-коммунального хозяйства РФ от 24 декабря 2019 г. N 861/</w:t>
      </w:r>
      <w:proofErr w:type="spellStart"/>
      <w:r w:rsidR="00921491" w:rsidRPr="00921491">
        <w:rPr>
          <w:color w:val="000000" w:themeColor="text1"/>
        </w:rPr>
        <w:t>пр</w:t>
      </w:r>
      <w:proofErr w:type="spellEnd"/>
      <w:r w:rsidR="00921491" w:rsidRPr="00921491">
        <w:rPr>
          <w:color w:val="000000" w:themeColor="text1"/>
        </w:rPr>
        <w:t>)</w:t>
      </w:r>
      <w:r w:rsidR="00EF02B7" w:rsidRPr="00EF02B7">
        <w:rPr>
          <w:color w:val="000000" w:themeColor="text1"/>
        </w:rPr>
        <w:t>)</w:t>
      </w:r>
      <w:r w:rsidR="00EF02B7">
        <w:rPr>
          <w:color w:val="000000" w:themeColor="text1"/>
        </w:rPr>
        <w:t xml:space="preserve">. </w:t>
      </w:r>
      <w:r w:rsidR="00EF02B7" w:rsidRPr="00EF02B7">
        <w:rPr>
          <w:color w:val="000000" w:themeColor="text1"/>
        </w:rPr>
        <w:t>Требования к составу, содержанию, оформлению, контролю, порядку приема и хранения исполнительной геодезической документации приведены в ГОСТ Р 51872-20</w:t>
      </w:r>
      <w:r w:rsidR="00EF02B7">
        <w:rPr>
          <w:color w:val="000000" w:themeColor="text1"/>
        </w:rPr>
        <w:t>19</w:t>
      </w:r>
      <w:r w:rsidR="00EF02B7" w:rsidRPr="00EF02B7">
        <w:rPr>
          <w:color w:val="000000" w:themeColor="text1"/>
        </w:rPr>
        <w:t xml:space="preserve"> «Документация исполнительная геодезическая. Правила выполнения» и Свод</w:t>
      </w:r>
      <w:r w:rsidR="0064667F">
        <w:rPr>
          <w:color w:val="000000" w:themeColor="text1"/>
        </w:rPr>
        <w:t>е</w:t>
      </w:r>
      <w:r w:rsidR="00EF02B7" w:rsidRPr="00EF02B7">
        <w:rPr>
          <w:color w:val="000000" w:themeColor="text1"/>
        </w:rPr>
        <w:t xml:space="preserve"> правил СП 48.13330.2019</w:t>
      </w:r>
      <w:r w:rsidR="00EF02B7">
        <w:rPr>
          <w:color w:val="000000" w:themeColor="text1"/>
        </w:rPr>
        <w:t xml:space="preserve"> «</w:t>
      </w:r>
      <w:r w:rsidR="00EF02B7" w:rsidRPr="00EF02B7">
        <w:rPr>
          <w:color w:val="000000" w:themeColor="text1"/>
        </w:rPr>
        <w:t>СНиП 12-01-2004. Организация строительства</w:t>
      </w:r>
      <w:r w:rsidR="00EF02B7">
        <w:rPr>
          <w:color w:val="000000" w:themeColor="text1"/>
        </w:rPr>
        <w:t xml:space="preserve">» </w:t>
      </w:r>
      <w:r w:rsidR="00EF02B7" w:rsidRPr="00EF02B7">
        <w:rPr>
          <w:color w:val="000000" w:themeColor="text1"/>
        </w:rPr>
        <w:t>(утв. приказом Министерства строительства и жилищно-коммунального хозяйства РФ от 24 декабря 2019 г. N 861/</w:t>
      </w:r>
      <w:proofErr w:type="spellStart"/>
      <w:r w:rsidR="00EF02B7" w:rsidRPr="00EF02B7">
        <w:rPr>
          <w:color w:val="000000" w:themeColor="text1"/>
        </w:rPr>
        <w:t>пр</w:t>
      </w:r>
      <w:proofErr w:type="spellEnd"/>
      <w:r w:rsidR="00EF02B7" w:rsidRPr="00EF02B7">
        <w:rPr>
          <w:color w:val="000000" w:themeColor="text1"/>
        </w:rPr>
        <w:t>)</w:t>
      </w:r>
    </w:p>
    <w:p w14:paraId="67E444D1" w14:textId="033C0AB5" w:rsidR="000F0FE0" w:rsidRPr="00876367" w:rsidRDefault="007B6508" w:rsidP="005C187B">
      <w:pPr>
        <w:ind w:firstLine="709"/>
        <w:jc w:val="both"/>
        <w:rPr>
          <w:rFonts w:eastAsia="Calibri"/>
          <w:b/>
        </w:rPr>
      </w:pPr>
      <w:r w:rsidRPr="005623FC">
        <w:rPr>
          <w:rFonts w:eastAsia="Calibri"/>
          <w:bCs/>
        </w:rPr>
        <w:t xml:space="preserve">Приемка-передача </w:t>
      </w:r>
      <w:r w:rsidR="00C75258" w:rsidRPr="005623FC">
        <w:t>результатов выполненных подрядными организациями работ по ремонту тротуаров осуществляется в соответствии с условиями заключенного контракта на их выполнение</w:t>
      </w:r>
      <w:r w:rsidR="005C187B" w:rsidRPr="005623FC">
        <w:t>.</w:t>
      </w:r>
      <w:r w:rsidR="00C75258" w:rsidRPr="005623FC">
        <w:t xml:space="preserve"> </w:t>
      </w:r>
    </w:p>
    <w:p w14:paraId="764FA625" w14:textId="52B7089A" w:rsidR="007B6508" w:rsidRPr="005623FC" w:rsidRDefault="005A622B" w:rsidP="00AB0F57">
      <w:pPr>
        <w:ind w:firstLine="709"/>
        <w:jc w:val="both"/>
        <w:rPr>
          <w:rFonts w:eastAsia="Calibri"/>
          <w:bCs/>
        </w:rPr>
      </w:pPr>
      <w:r w:rsidRPr="005623FC">
        <w:t xml:space="preserve">Приемка результатов выполненных работ </w:t>
      </w:r>
      <w:r w:rsidR="007B6508" w:rsidRPr="005C187B">
        <w:t xml:space="preserve">производятся после передачи Заказчику </w:t>
      </w:r>
      <w:r w:rsidR="007B6508" w:rsidRPr="005623FC">
        <w:t xml:space="preserve">результатов </w:t>
      </w:r>
      <w:r w:rsidR="005C187B" w:rsidRPr="005623FC">
        <w:t xml:space="preserve">испытаний образцов </w:t>
      </w:r>
      <w:r w:rsidR="005C187B" w:rsidRPr="005C187B">
        <w:t xml:space="preserve">(кернов) </w:t>
      </w:r>
      <w:r w:rsidR="007B6508" w:rsidRPr="005C187B">
        <w:t xml:space="preserve">независимой </w:t>
      </w:r>
      <w:r w:rsidR="00994B5A" w:rsidRPr="005C187B">
        <w:t>лаборатори</w:t>
      </w:r>
      <w:r w:rsidR="005C187B" w:rsidRPr="005C187B">
        <w:t>ей</w:t>
      </w:r>
      <w:r w:rsidR="00994B5A" w:rsidRPr="005C187B">
        <w:t>.</w:t>
      </w:r>
      <w:r w:rsidR="005623FC" w:rsidRPr="005623FC">
        <w:rPr>
          <w:color w:val="FF0000"/>
        </w:rPr>
        <w:t xml:space="preserve"> </w:t>
      </w:r>
      <w:r w:rsidR="005623FC" w:rsidRPr="005623FC">
        <w:rPr>
          <w:rFonts w:eastAsia="Calibri"/>
          <w:bCs/>
        </w:rPr>
        <w:t xml:space="preserve">Результаты должны соответствовать межгосударственному стандарту ГОСТ 9128-2013 «Смеси асфальтобетонные, </w:t>
      </w:r>
      <w:proofErr w:type="spellStart"/>
      <w:r w:rsidR="005623FC" w:rsidRPr="005623FC">
        <w:rPr>
          <w:rFonts w:eastAsia="Calibri"/>
          <w:bCs/>
        </w:rPr>
        <w:t>полимерасфальтобетонные</w:t>
      </w:r>
      <w:proofErr w:type="spellEnd"/>
      <w:r w:rsidR="005623FC" w:rsidRPr="005623FC">
        <w:rPr>
          <w:rFonts w:eastAsia="Calibri"/>
          <w:bCs/>
        </w:rPr>
        <w:t xml:space="preserve">, асфальтобетон, </w:t>
      </w:r>
      <w:proofErr w:type="spellStart"/>
      <w:r w:rsidR="005623FC" w:rsidRPr="005623FC">
        <w:rPr>
          <w:rFonts w:eastAsia="Calibri"/>
          <w:bCs/>
        </w:rPr>
        <w:t>полимерасфальтобетон</w:t>
      </w:r>
      <w:proofErr w:type="spellEnd"/>
      <w:r w:rsidR="005623FC" w:rsidRPr="005623FC">
        <w:rPr>
          <w:rFonts w:eastAsia="Calibri"/>
          <w:bCs/>
        </w:rPr>
        <w:t xml:space="preserve"> для автомобильных дорог и аэродромов. Технические условия» (введен в действие приказом Федерального агентства по техническому регулированию и метрологии от 17 декабря 2013 г. № 2309-ст)</w:t>
      </w:r>
      <w:r w:rsidR="005623FC">
        <w:rPr>
          <w:rFonts w:eastAsia="Calibri"/>
          <w:bCs/>
        </w:rPr>
        <w:t>.</w:t>
      </w:r>
    </w:p>
    <w:p w14:paraId="23BF21CA" w14:textId="5F0199C3" w:rsidR="00D30179" w:rsidRPr="005C187B" w:rsidRDefault="00D30179" w:rsidP="00D30179">
      <w:pPr>
        <w:ind w:firstLine="709"/>
        <w:jc w:val="both"/>
        <w:rPr>
          <w:rFonts w:eastAsia="Calibri"/>
          <w:lang w:eastAsia="en-US"/>
        </w:rPr>
      </w:pPr>
      <w:r w:rsidRPr="005C187B">
        <w:lastRenderedPageBreak/>
        <w:t xml:space="preserve">Заказчик </w:t>
      </w:r>
      <w:r w:rsidR="00E80EC4">
        <w:t xml:space="preserve">в период проведения ремонта </w:t>
      </w:r>
      <w:r w:rsidRPr="005C187B">
        <w:t xml:space="preserve">проверяет объемы выполненных работ и осуществляет их приемку, участвует в освидетельствовании </w:t>
      </w:r>
      <w:r w:rsidR="005C187B">
        <w:t xml:space="preserve">всех </w:t>
      </w:r>
      <w:r w:rsidRPr="005C187B">
        <w:t xml:space="preserve">скрытых работ с составлением акта на каждый вид скрытых работ, с разрешением последующих работ записью в Журнале проведения работ. </w:t>
      </w:r>
    </w:p>
    <w:p w14:paraId="7680030B" w14:textId="77777777" w:rsidR="00D30179" w:rsidRPr="005C187B" w:rsidRDefault="00D30179" w:rsidP="00D30179">
      <w:pPr>
        <w:ind w:firstLine="709"/>
        <w:jc w:val="both"/>
      </w:pPr>
      <w:r w:rsidRPr="005C187B">
        <w:t xml:space="preserve">Подрядчик обязан по окончанию работ на объекте вывезти весь строительный мусор и принадлежащие ему материалы, изделия, конструкции и оборудование. </w:t>
      </w:r>
    </w:p>
    <w:p w14:paraId="2801B3D6" w14:textId="199EE29D" w:rsidR="00D30179" w:rsidRPr="005623FC" w:rsidRDefault="00D30179" w:rsidP="00D30179">
      <w:pPr>
        <w:ind w:firstLine="709"/>
        <w:jc w:val="both"/>
      </w:pPr>
      <w:r w:rsidRPr="005623FC">
        <w:rPr>
          <w:color w:val="000000" w:themeColor="text1"/>
        </w:rPr>
        <w:t xml:space="preserve">Приемка законченных работ по ремонту тротуаров производится приемочной комиссией по каждому </w:t>
      </w:r>
      <w:r w:rsidR="001C66DF" w:rsidRPr="005623FC">
        <w:rPr>
          <w:color w:val="000000" w:themeColor="text1"/>
        </w:rPr>
        <w:t>району города,</w:t>
      </w:r>
      <w:r w:rsidR="00B71E1D" w:rsidRPr="005623FC">
        <w:rPr>
          <w:color w:val="FF0000"/>
        </w:rPr>
        <w:t xml:space="preserve"> </w:t>
      </w:r>
      <w:r w:rsidRPr="005623FC">
        <w:rPr>
          <w:color w:val="000000" w:themeColor="text1"/>
        </w:rPr>
        <w:t xml:space="preserve">в присутствии представителей Заказчика, Подрядчика, Технадзора (при наличии) и других уполномоченных лиц. Состав комиссии утверждается приказом департамента ЖКХ. </w:t>
      </w:r>
    </w:p>
    <w:p w14:paraId="0F587009" w14:textId="77777777" w:rsidR="00D30179" w:rsidRPr="005623FC" w:rsidRDefault="00D30179" w:rsidP="00D30179">
      <w:pPr>
        <w:ind w:firstLine="709"/>
        <w:jc w:val="both"/>
      </w:pPr>
      <w:r w:rsidRPr="005623FC">
        <w:rPr>
          <w:rFonts w:eastAsia="Calibri"/>
          <w:kern w:val="2"/>
        </w:rPr>
        <w:t xml:space="preserve">Заказчик перед проведением приемки проверяет: </w:t>
      </w:r>
    </w:p>
    <w:p w14:paraId="4ECEC19D" w14:textId="56015158" w:rsidR="00D30179" w:rsidRPr="005623FC" w:rsidRDefault="00D30179" w:rsidP="00D30179">
      <w:pPr>
        <w:widowControl w:val="0"/>
        <w:tabs>
          <w:tab w:val="num" w:pos="567"/>
          <w:tab w:val="left" w:pos="851"/>
          <w:tab w:val="num" w:pos="928"/>
          <w:tab w:val="left" w:pos="993"/>
          <w:tab w:val="left" w:pos="1134"/>
          <w:tab w:val="left" w:pos="1440"/>
        </w:tabs>
        <w:suppressAutoHyphens/>
        <w:ind w:firstLine="709"/>
        <w:jc w:val="both"/>
        <w:rPr>
          <w:rFonts w:eastAsia="Calibri"/>
          <w:kern w:val="2"/>
        </w:rPr>
      </w:pPr>
      <w:r w:rsidRPr="005623FC">
        <w:rPr>
          <w:rFonts w:eastAsia="Calibri"/>
          <w:kern w:val="2"/>
        </w:rPr>
        <w:t>-Правильность и полноту заполнения журнала производства работ;</w:t>
      </w:r>
    </w:p>
    <w:p w14:paraId="6CE694A6" w14:textId="4568CC46" w:rsidR="00D30179" w:rsidRPr="005623FC" w:rsidRDefault="00D30179" w:rsidP="00D30179">
      <w:pPr>
        <w:widowControl w:val="0"/>
        <w:tabs>
          <w:tab w:val="left" w:pos="567"/>
          <w:tab w:val="left" w:pos="851"/>
          <w:tab w:val="num" w:pos="928"/>
          <w:tab w:val="left" w:pos="1134"/>
          <w:tab w:val="left" w:pos="1440"/>
        </w:tabs>
        <w:suppressAutoHyphens/>
        <w:ind w:firstLine="709"/>
        <w:jc w:val="both"/>
        <w:rPr>
          <w:rFonts w:eastAsia="Calibri"/>
          <w:kern w:val="2"/>
        </w:rPr>
      </w:pPr>
      <w:r w:rsidRPr="005623FC">
        <w:rPr>
          <w:rFonts w:eastAsia="Calibri"/>
          <w:kern w:val="2"/>
        </w:rPr>
        <w:t xml:space="preserve">-Правильность оформления и наличие полного комплекта исполнительной документации с перечнем и описью актов, приложений, сертификатов соответствия, паспортов качества на </w:t>
      </w:r>
      <w:r w:rsidRPr="005623FC">
        <w:t>материалы, изделия и конструкции</w:t>
      </w:r>
      <w:r w:rsidR="00EF02B7" w:rsidRPr="005623FC">
        <w:t>, положительных результатов испытаний образцов (кернов) независимой лаборатории</w:t>
      </w:r>
      <w:r w:rsidR="0089702B" w:rsidRPr="005623FC">
        <w:t xml:space="preserve"> (1 (один) образец (керн) с одного тротуара)</w:t>
      </w:r>
      <w:r w:rsidRPr="005623FC">
        <w:rPr>
          <w:rFonts w:eastAsia="Calibri"/>
          <w:kern w:val="2"/>
        </w:rPr>
        <w:t xml:space="preserve">. </w:t>
      </w:r>
    </w:p>
    <w:p w14:paraId="64E1A4BB" w14:textId="77777777" w:rsidR="00D30179" w:rsidRPr="005623FC" w:rsidRDefault="00D30179" w:rsidP="00D30179">
      <w:pPr>
        <w:ind w:firstLine="709"/>
        <w:jc w:val="both"/>
      </w:pPr>
      <w:r w:rsidRPr="005623FC">
        <w:t xml:space="preserve">При выявлении замечаний и недостатков исполнительной документации Подрядчик устраняет их в указанные Заказчиком сроки. </w:t>
      </w:r>
    </w:p>
    <w:p w14:paraId="5B396B99" w14:textId="77777777" w:rsidR="0089702B" w:rsidRPr="005623FC" w:rsidRDefault="00D30179" w:rsidP="0089702B">
      <w:pPr>
        <w:ind w:firstLine="709"/>
        <w:jc w:val="both"/>
      </w:pPr>
      <w:r w:rsidRPr="005623FC">
        <w:t xml:space="preserve">В случае выявления замечаний при приемке </w:t>
      </w:r>
      <w:r w:rsidR="00456D61" w:rsidRPr="005623FC">
        <w:t xml:space="preserve">выполненных </w:t>
      </w:r>
      <w:r w:rsidRPr="005623FC">
        <w:t>работ</w:t>
      </w:r>
      <w:r w:rsidR="00456D61" w:rsidRPr="005623FC">
        <w:t xml:space="preserve"> </w:t>
      </w:r>
      <w:r w:rsidRPr="005623FC">
        <w:t xml:space="preserve">Заказчик направляет в письменном виде в адрес Подрядчика перечень замечаний со сроком их устранения. </w:t>
      </w:r>
    </w:p>
    <w:p w14:paraId="3F7980A9" w14:textId="44E1A0CD" w:rsidR="00D30179" w:rsidRPr="005623FC" w:rsidRDefault="0089702B" w:rsidP="0089702B">
      <w:pPr>
        <w:ind w:firstLine="709"/>
        <w:jc w:val="both"/>
      </w:pPr>
      <w:r w:rsidRPr="005623FC">
        <w:t>При возникновении спора между сторонами относительно недостатков (дефектов) выполненной работы или их причин, по требованию любой из сторон должна быть назначена экспертиза. Расходы по экспертизе несет Подрядчик, за исключением случаев, когда экспертизой установлено отсутствие нарушений Подрядчиком условий выполненных работ.</w:t>
      </w:r>
    </w:p>
    <w:p w14:paraId="17518E72" w14:textId="608271E6" w:rsidR="00CD1795" w:rsidRPr="00A6187C" w:rsidRDefault="00CD1795" w:rsidP="00D30179">
      <w:pPr>
        <w:ind w:firstLine="709"/>
        <w:jc w:val="both"/>
      </w:pPr>
      <w:r w:rsidRPr="005623FC">
        <w:t xml:space="preserve">После устранения Подрядчиком нарушений и предоставления документации, срок для </w:t>
      </w:r>
      <w:r w:rsidR="0064667F" w:rsidRPr="00A6187C">
        <w:t xml:space="preserve">её </w:t>
      </w:r>
      <w:r w:rsidRPr="00A6187C">
        <w:t xml:space="preserve">проверки начинает течь заново. </w:t>
      </w:r>
    </w:p>
    <w:p w14:paraId="2505A914" w14:textId="0C38BAD6" w:rsidR="007E5596" w:rsidRPr="00A6187C" w:rsidRDefault="00D30179" w:rsidP="001C66DF">
      <w:pPr>
        <w:ind w:firstLine="709"/>
        <w:jc w:val="both"/>
      </w:pPr>
      <w:r w:rsidRPr="00A6187C">
        <w:t xml:space="preserve">После устранения всех нарушений, допущенных при </w:t>
      </w:r>
      <w:r w:rsidR="00E80EC4" w:rsidRPr="00A6187C">
        <w:t>проведении работ</w:t>
      </w:r>
      <w:r w:rsidRPr="00A6187C">
        <w:t>, оформляется и подписывается Акт о приемке законченн</w:t>
      </w:r>
      <w:r w:rsidR="001C66DF" w:rsidRPr="00A6187C">
        <w:t>ых</w:t>
      </w:r>
      <w:r w:rsidRPr="00A6187C">
        <w:t xml:space="preserve"> ремонтом </w:t>
      </w:r>
      <w:r w:rsidR="00456D61" w:rsidRPr="00A6187C">
        <w:t>тротуар</w:t>
      </w:r>
      <w:r w:rsidR="001C66DF" w:rsidRPr="00A6187C">
        <w:t>ов района города</w:t>
      </w:r>
      <w:r w:rsidR="00456D61" w:rsidRPr="00A6187C">
        <w:t xml:space="preserve"> </w:t>
      </w:r>
      <w:r w:rsidR="006F6FD6" w:rsidRPr="00A6187C">
        <w:t>(Приложение №5</w:t>
      </w:r>
      <w:r w:rsidRPr="00A6187C">
        <w:t xml:space="preserve"> к Контракту), КС-2, КС-3. </w:t>
      </w:r>
    </w:p>
    <w:p w14:paraId="68A5CF3F" w14:textId="3FC83395" w:rsidR="00B84722" w:rsidRPr="00B84722" w:rsidRDefault="00B84722" w:rsidP="00B84722">
      <w:pPr>
        <w:ind w:firstLine="709"/>
        <w:jc w:val="both"/>
        <w:rPr>
          <w:color w:val="00B050"/>
        </w:rPr>
        <w:sectPr w:rsidR="00B84722" w:rsidRPr="00B84722" w:rsidSect="005A66AA">
          <w:pgSz w:w="11906" w:h="16838"/>
          <w:pgMar w:top="993" w:right="850" w:bottom="709" w:left="1701" w:header="708" w:footer="708" w:gutter="0"/>
          <w:cols w:space="708"/>
          <w:docGrid w:linePitch="360"/>
        </w:sectPr>
      </w:pPr>
    </w:p>
    <w:p w14:paraId="3C0C8A9D" w14:textId="301B467F" w:rsidR="007B6508" w:rsidRPr="00F7668D" w:rsidRDefault="007B6508" w:rsidP="007B6508">
      <w:pPr>
        <w:pStyle w:val="ConsPlusNonformat"/>
        <w:ind w:left="720"/>
        <w:jc w:val="right"/>
        <w:rPr>
          <w:rFonts w:ascii="Times New Roman" w:hAnsi="Times New Roman" w:cs="Times New Roman"/>
          <w:b/>
          <w:sz w:val="24"/>
          <w:szCs w:val="24"/>
        </w:rPr>
      </w:pPr>
      <w:r w:rsidRPr="00F7668D">
        <w:rPr>
          <w:rFonts w:ascii="Times New Roman" w:hAnsi="Times New Roman" w:cs="Times New Roman"/>
          <w:i/>
          <w:sz w:val="24"/>
          <w:szCs w:val="24"/>
        </w:rPr>
        <w:lastRenderedPageBreak/>
        <w:t xml:space="preserve">Приложение №1 к </w:t>
      </w:r>
      <w:r w:rsidR="00D26CA4">
        <w:rPr>
          <w:rFonts w:ascii="Times New Roman" w:hAnsi="Times New Roman" w:cs="Times New Roman"/>
          <w:i/>
          <w:sz w:val="24"/>
          <w:szCs w:val="24"/>
        </w:rPr>
        <w:t>Техническому заданию</w:t>
      </w:r>
    </w:p>
    <w:p w14:paraId="482E83FF" w14:textId="77777777" w:rsidR="007B6508" w:rsidRDefault="007B6508" w:rsidP="007B6508">
      <w:pPr>
        <w:pStyle w:val="ConsPlusNonformat"/>
        <w:ind w:left="720"/>
        <w:jc w:val="center"/>
        <w:rPr>
          <w:rFonts w:ascii="Times New Roman" w:eastAsia="Calibri" w:hAnsi="Times New Roman" w:cs="Times New Roman"/>
          <w:b/>
          <w:i/>
          <w:color w:val="000000" w:themeColor="text1"/>
          <w:sz w:val="24"/>
          <w:szCs w:val="24"/>
          <w:lang w:eastAsia="en-US"/>
        </w:rPr>
      </w:pPr>
    </w:p>
    <w:p w14:paraId="5438E31C" w14:textId="606F2373" w:rsidR="007B6508" w:rsidRPr="003A21CE" w:rsidRDefault="003A21CE" w:rsidP="003A21CE">
      <w:pPr>
        <w:pStyle w:val="ConsPlusNonformat"/>
        <w:ind w:left="720"/>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При выполнении работ используются следующие материалы </w:t>
      </w:r>
      <w:r w:rsidR="008734D4">
        <w:rPr>
          <w:rFonts w:ascii="Times New Roman" w:hAnsi="Times New Roman" w:cs="Times New Roman"/>
          <w:b/>
          <w:sz w:val="24"/>
          <w:szCs w:val="24"/>
          <w:shd w:val="clear" w:color="auto" w:fill="FFFFFF"/>
        </w:rPr>
        <w:t>:</w:t>
      </w:r>
    </w:p>
    <w:p w14:paraId="27B91DBA" w14:textId="77777777" w:rsidR="003A21CE" w:rsidRPr="00F7668D" w:rsidRDefault="003A21CE" w:rsidP="007B6508">
      <w:pPr>
        <w:pStyle w:val="ConsPlusNonformat"/>
        <w:ind w:left="720"/>
        <w:jc w:val="right"/>
        <w:rPr>
          <w:rFonts w:ascii="Times New Roman" w:hAnsi="Times New Roman" w:cs="Times New Roman"/>
          <w:b/>
          <w:sz w:val="24"/>
          <w:szCs w:val="24"/>
        </w:rPr>
      </w:pPr>
    </w:p>
    <w:tbl>
      <w:tblPr>
        <w:tblW w:w="10881" w:type="dxa"/>
        <w:tblLayout w:type="fixed"/>
        <w:tblLook w:val="00A0" w:firstRow="1" w:lastRow="0" w:firstColumn="1" w:lastColumn="0" w:noHBand="0" w:noVBand="0"/>
      </w:tblPr>
      <w:tblGrid>
        <w:gridCol w:w="531"/>
        <w:gridCol w:w="2412"/>
        <w:gridCol w:w="1843"/>
        <w:gridCol w:w="6095"/>
      </w:tblGrid>
      <w:tr w:rsidR="00E02F56" w:rsidRPr="00F7668D" w14:paraId="178D322C" w14:textId="77777777" w:rsidTr="003A21CE">
        <w:trPr>
          <w:trHeight w:val="996"/>
        </w:trPr>
        <w:tc>
          <w:tcPr>
            <w:tcW w:w="531" w:type="dxa"/>
            <w:tcBorders>
              <w:top w:val="single" w:sz="4" w:space="0" w:color="auto"/>
              <w:left w:val="single" w:sz="4" w:space="0" w:color="auto"/>
              <w:bottom w:val="single" w:sz="4" w:space="0" w:color="auto"/>
              <w:right w:val="single" w:sz="4" w:space="0" w:color="auto"/>
            </w:tcBorders>
            <w:vAlign w:val="center"/>
          </w:tcPr>
          <w:p w14:paraId="256D7D05" w14:textId="77777777" w:rsidR="00E02F56" w:rsidRPr="007B66E0" w:rsidRDefault="00E02F56" w:rsidP="007B6508">
            <w:pPr>
              <w:jc w:val="center"/>
            </w:pPr>
            <w:r w:rsidRPr="007B66E0">
              <w:t>№ п/п</w:t>
            </w:r>
          </w:p>
        </w:tc>
        <w:tc>
          <w:tcPr>
            <w:tcW w:w="2412" w:type="dxa"/>
            <w:tcBorders>
              <w:top w:val="single" w:sz="4" w:space="0" w:color="auto"/>
              <w:left w:val="single" w:sz="4" w:space="0" w:color="auto"/>
              <w:bottom w:val="single" w:sz="4" w:space="0" w:color="auto"/>
              <w:right w:val="single" w:sz="4" w:space="0" w:color="auto"/>
            </w:tcBorders>
            <w:vAlign w:val="center"/>
          </w:tcPr>
          <w:p w14:paraId="7461E61B" w14:textId="71A4C019" w:rsidR="00E02F56" w:rsidRPr="007B66E0" w:rsidRDefault="00E02F56" w:rsidP="0046482D">
            <w:pPr>
              <w:jc w:val="center"/>
            </w:pPr>
            <w:r w:rsidRPr="007B66E0">
              <w:t xml:space="preserve">Наименование </w:t>
            </w:r>
            <w:r>
              <w:t>материалов,</w:t>
            </w:r>
            <w:r w:rsidRPr="007B66E0">
              <w:rPr>
                <w:lang w:eastAsia="en-US"/>
              </w:rPr>
              <w:t xml:space="preserve"> используемых при выполнении работ</w:t>
            </w:r>
          </w:p>
        </w:tc>
        <w:tc>
          <w:tcPr>
            <w:tcW w:w="7938" w:type="dxa"/>
            <w:gridSpan w:val="2"/>
            <w:tcBorders>
              <w:top w:val="single" w:sz="4" w:space="0" w:color="auto"/>
              <w:left w:val="nil"/>
              <w:bottom w:val="single" w:sz="4" w:space="0" w:color="auto"/>
              <w:right w:val="single" w:sz="4" w:space="0" w:color="auto"/>
            </w:tcBorders>
            <w:vAlign w:val="bottom"/>
          </w:tcPr>
          <w:p w14:paraId="374B1283" w14:textId="5DF724C9" w:rsidR="00E02F56" w:rsidRPr="00E02F56" w:rsidRDefault="00E02F56" w:rsidP="00E02F56">
            <w:pPr>
              <w:spacing w:line="240" w:lineRule="atLeast"/>
              <w:jc w:val="center"/>
            </w:pPr>
            <w:r w:rsidRPr="00E02F56">
              <w:rPr>
                <w:shd w:val="clear" w:color="auto" w:fill="FFFFFF"/>
              </w:rPr>
              <w:t xml:space="preserve">Показатели, позволяющие определить соответствие закупаемых товара, работы, услуги установленным заказчиком требованиям. </w:t>
            </w:r>
            <w:r>
              <w:rPr>
                <w:shd w:val="clear" w:color="auto" w:fill="FFFFFF"/>
              </w:rPr>
              <w:t>М</w:t>
            </w:r>
            <w:r w:rsidRPr="00E02F56">
              <w:rPr>
                <w:shd w:val="clear" w:color="auto" w:fill="FFFFFF"/>
              </w:rPr>
              <w:t>аксимальные и (или) минимальные значения таких показателей, а также значения показателей, которые не могут изменяться.</w:t>
            </w:r>
          </w:p>
        </w:tc>
      </w:tr>
      <w:tr w:rsidR="0046482D" w:rsidRPr="00F7668D" w14:paraId="21AC12C8" w14:textId="77777777" w:rsidTr="003A21CE">
        <w:trPr>
          <w:trHeight w:val="920"/>
        </w:trPr>
        <w:tc>
          <w:tcPr>
            <w:tcW w:w="531" w:type="dxa"/>
            <w:vMerge w:val="restart"/>
            <w:tcBorders>
              <w:top w:val="nil"/>
              <w:left w:val="single" w:sz="4" w:space="0" w:color="auto"/>
              <w:bottom w:val="single" w:sz="4" w:space="0" w:color="000000"/>
              <w:right w:val="single" w:sz="4" w:space="0" w:color="auto"/>
            </w:tcBorders>
            <w:vAlign w:val="center"/>
          </w:tcPr>
          <w:p w14:paraId="1ECA7CA8" w14:textId="5D6E5C14" w:rsidR="0046482D" w:rsidRPr="005424DA" w:rsidRDefault="0046482D" w:rsidP="0046482D">
            <w:pPr>
              <w:pStyle w:val="a3"/>
              <w:numPr>
                <w:ilvl w:val="0"/>
                <w:numId w:val="26"/>
              </w:numPr>
              <w:jc w:val="center"/>
            </w:pPr>
          </w:p>
        </w:tc>
        <w:tc>
          <w:tcPr>
            <w:tcW w:w="2412" w:type="dxa"/>
            <w:vMerge w:val="restart"/>
            <w:tcBorders>
              <w:top w:val="nil"/>
              <w:left w:val="single" w:sz="4" w:space="0" w:color="auto"/>
              <w:bottom w:val="single" w:sz="4" w:space="0" w:color="000000"/>
              <w:right w:val="single" w:sz="4" w:space="0" w:color="auto"/>
            </w:tcBorders>
            <w:vAlign w:val="center"/>
          </w:tcPr>
          <w:p w14:paraId="591CF51F" w14:textId="77777777" w:rsidR="0046482D" w:rsidRPr="003A21CE" w:rsidRDefault="0046482D" w:rsidP="007B6508">
            <w:pPr>
              <w:jc w:val="center"/>
              <w:rPr>
                <w:sz w:val="22"/>
                <w:szCs w:val="22"/>
              </w:rPr>
            </w:pPr>
            <w:r w:rsidRPr="003A21CE">
              <w:rPr>
                <w:sz w:val="22"/>
                <w:szCs w:val="22"/>
              </w:rPr>
              <w:t>Асфальтобетонная смесь мелкозернистая пористая (для устройства покрытия тротуаров)</w:t>
            </w:r>
          </w:p>
        </w:tc>
        <w:tc>
          <w:tcPr>
            <w:tcW w:w="1843" w:type="dxa"/>
            <w:tcBorders>
              <w:top w:val="nil"/>
              <w:left w:val="nil"/>
              <w:bottom w:val="single" w:sz="4" w:space="0" w:color="auto"/>
              <w:right w:val="single" w:sz="4" w:space="0" w:color="auto"/>
            </w:tcBorders>
          </w:tcPr>
          <w:p w14:paraId="46F49A07" w14:textId="5FADE28E" w:rsidR="0046482D" w:rsidRPr="003A21CE" w:rsidRDefault="003A21CE" w:rsidP="003A21CE">
            <w:pPr>
              <w:rPr>
                <w:sz w:val="22"/>
                <w:szCs w:val="22"/>
              </w:rPr>
            </w:pPr>
            <w:r w:rsidRPr="003A21CE">
              <w:rPr>
                <w:sz w:val="22"/>
                <w:szCs w:val="22"/>
              </w:rPr>
              <w:t>Нормативный документ</w:t>
            </w:r>
          </w:p>
        </w:tc>
        <w:tc>
          <w:tcPr>
            <w:tcW w:w="6095" w:type="dxa"/>
            <w:tcBorders>
              <w:top w:val="single" w:sz="4" w:space="0" w:color="auto"/>
              <w:left w:val="single" w:sz="4" w:space="0" w:color="auto"/>
              <w:bottom w:val="single" w:sz="4" w:space="0" w:color="auto"/>
              <w:right w:val="single" w:sz="4" w:space="0" w:color="auto"/>
            </w:tcBorders>
          </w:tcPr>
          <w:p w14:paraId="64FF34A8" w14:textId="77777777" w:rsidR="0046482D" w:rsidRPr="003A21CE" w:rsidRDefault="0046482D" w:rsidP="0046482D">
            <w:pPr>
              <w:rPr>
                <w:sz w:val="22"/>
                <w:szCs w:val="22"/>
              </w:rPr>
            </w:pPr>
            <w:r w:rsidRPr="003A21CE">
              <w:rPr>
                <w:sz w:val="22"/>
                <w:szCs w:val="22"/>
              </w:rPr>
              <w:t>Межгосударственный стандарт ГОСТ 9128-2013</w:t>
            </w:r>
          </w:p>
          <w:p w14:paraId="30C5CA5F" w14:textId="105A6A80" w:rsidR="0046482D" w:rsidRPr="003A21CE" w:rsidRDefault="003A21CE" w:rsidP="003A21CE">
            <w:pPr>
              <w:rPr>
                <w:sz w:val="22"/>
                <w:szCs w:val="22"/>
              </w:rPr>
            </w:pPr>
            <w:r w:rsidRPr="003A21CE">
              <w:rPr>
                <w:sz w:val="22"/>
                <w:szCs w:val="22"/>
              </w:rPr>
              <w:t>«</w:t>
            </w:r>
            <w:r w:rsidR="0046482D" w:rsidRPr="003A21CE">
              <w:rPr>
                <w:sz w:val="22"/>
                <w:szCs w:val="22"/>
              </w:rPr>
              <w:t xml:space="preserve">Смеси асфальтобетонные, </w:t>
            </w:r>
            <w:proofErr w:type="spellStart"/>
            <w:r w:rsidR="0046482D" w:rsidRPr="003A21CE">
              <w:rPr>
                <w:sz w:val="22"/>
                <w:szCs w:val="22"/>
              </w:rPr>
              <w:t>полимерасфальтобетонные</w:t>
            </w:r>
            <w:proofErr w:type="spellEnd"/>
            <w:r w:rsidR="0046482D" w:rsidRPr="003A21CE">
              <w:rPr>
                <w:sz w:val="22"/>
                <w:szCs w:val="22"/>
              </w:rPr>
              <w:t xml:space="preserve">, асфальтобетон, </w:t>
            </w:r>
            <w:proofErr w:type="spellStart"/>
            <w:r w:rsidR="0046482D" w:rsidRPr="003A21CE">
              <w:rPr>
                <w:sz w:val="22"/>
                <w:szCs w:val="22"/>
              </w:rPr>
              <w:t>полимерасфальтобетон</w:t>
            </w:r>
            <w:proofErr w:type="spellEnd"/>
            <w:r w:rsidR="0046482D" w:rsidRPr="003A21CE">
              <w:rPr>
                <w:sz w:val="22"/>
                <w:szCs w:val="22"/>
              </w:rPr>
              <w:t xml:space="preserve"> для автомобильных дорог и аэродромов. Технические условия</w:t>
            </w:r>
            <w:r w:rsidRPr="003A21CE">
              <w:rPr>
                <w:sz w:val="22"/>
                <w:szCs w:val="22"/>
              </w:rPr>
              <w:t xml:space="preserve">» </w:t>
            </w:r>
            <w:r w:rsidR="0046482D" w:rsidRPr="003A21CE">
              <w:rPr>
                <w:sz w:val="22"/>
                <w:szCs w:val="22"/>
              </w:rPr>
              <w:t>(введен в действие приказом Федерального агентства по техническому регулированию и метрологии от 17 декабря 2013 г. N 2309-ст)</w:t>
            </w:r>
          </w:p>
        </w:tc>
      </w:tr>
      <w:tr w:rsidR="0046482D" w:rsidRPr="00F7668D" w14:paraId="413D3000" w14:textId="77777777" w:rsidTr="004B4890">
        <w:trPr>
          <w:trHeight w:val="353"/>
        </w:trPr>
        <w:tc>
          <w:tcPr>
            <w:tcW w:w="531" w:type="dxa"/>
            <w:vMerge/>
            <w:tcBorders>
              <w:top w:val="nil"/>
              <w:left w:val="single" w:sz="4" w:space="0" w:color="auto"/>
              <w:bottom w:val="single" w:sz="4" w:space="0" w:color="000000"/>
              <w:right w:val="single" w:sz="4" w:space="0" w:color="auto"/>
            </w:tcBorders>
            <w:vAlign w:val="center"/>
          </w:tcPr>
          <w:p w14:paraId="61594019" w14:textId="77777777" w:rsidR="0046482D" w:rsidRPr="00F7668D" w:rsidRDefault="0046482D" w:rsidP="0046482D">
            <w:pPr>
              <w:pStyle w:val="a3"/>
              <w:numPr>
                <w:ilvl w:val="0"/>
                <w:numId w:val="26"/>
              </w:numPr>
            </w:pPr>
          </w:p>
        </w:tc>
        <w:tc>
          <w:tcPr>
            <w:tcW w:w="2412" w:type="dxa"/>
            <w:vMerge/>
            <w:tcBorders>
              <w:top w:val="nil"/>
              <w:left w:val="single" w:sz="4" w:space="0" w:color="auto"/>
              <w:bottom w:val="single" w:sz="4" w:space="0" w:color="000000"/>
              <w:right w:val="single" w:sz="4" w:space="0" w:color="auto"/>
            </w:tcBorders>
            <w:vAlign w:val="center"/>
          </w:tcPr>
          <w:p w14:paraId="37FCD6D3" w14:textId="77777777" w:rsidR="0046482D" w:rsidRPr="003A21CE" w:rsidRDefault="0046482D" w:rsidP="007B6508">
            <w:pPr>
              <w:rPr>
                <w:sz w:val="22"/>
                <w:szCs w:val="22"/>
              </w:rPr>
            </w:pPr>
          </w:p>
        </w:tc>
        <w:tc>
          <w:tcPr>
            <w:tcW w:w="1843" w:type="dxa"/>
            <w:tcBorders>
              <w:top w:val="nil"/>
              <w:left w:val="nil"/>
              <w:bottom w:val="single" w:sz="4" w:space="0" w:color="auto"/>
              <w:right w:val="single" w:sz="4" w:space="0" w:color="auto"/>
            </w:tcBorders>
          </w:tcPr>
          <w:p w14:paraId="79CA2B06" w14:textId="77777777" w:rsidR="0046482D" w:rsidRPr="003A21CE" w:rsidRDefault="0046482D" w:rsidP="007B6508">
            <w:pPr>
              <w:rPr>
                <w:sz w:val="22"/>
                <w:szCs w:val="22"/>
              </w:rPr>
            </w:pPr>
            <w:r w:rsidRPr="003A21CE">
              <w:rPr>
                <w:sz w:val="22"/>
                <w:szCs w:val="22"/>
              </w:rPr>
              <w:t xml:space="preserve">Марка </w:t>
            </w:r>
          </w:p>
        </w:tc>
        <w:tc>
          <w:tcPr>
            <w:tcW w:w="6095" w:type="dxa"/>
            <w:tcBorders>
              <w:top w:val="single" w:sz="4" w:space="0" w:color="auto"/>
              <w:left w:val="single" w:sz="4" w:space="0" w:color="auto"/>
              <w:bottom w:val="single" w:sz="4" w:space="0" w:color="auto"/>
              <w:right w:val="single" w:sz="4" w:space="0" w:color="auto"/>
            </w:tcBorders>
          </w:tcPr>
          <w:p w14:paraId="5BE1853B" w14:textId="77777777" w:rsidR="0046482D" w:rsidRPr="003A21CE" w:rsidRDefault="0046482D" w:rsidP="0046482D">
            <w:pPr>
              <w:rPr>
                <w:sz w:val="22"/>
                <w:szCs w:val="22"/>
              </w:rPr>
            </w:pPr>
            <w:r w:rsidRPr="003A21CE">
              <w:rPr>
                <w:sz w:val="22"/>
                <w:szCs w:val="22"/>
              </w:rPr>
              <w:t>II</w:t>
            </w:r>
          </w:p>
        </w:tc>
      </w:tr>
      <w:tr w:rsidR="0046482D" w:rsidRPr="00F7668D" w14:paraId="3364207F" w14:textId="77777777" w:rsidTr="003A21CE">
        <w:trPr>
          <w:trHeight w:val="300"/>
        </w:trPr>
        <w:tc>
          <w:tcPr>
            <w:tcW w:w="531" w:type="dxa"/>
            <w:vMerge/>
            <w:tcBorders>
              <w:top w:val="nil"/>
              <w:left w:val="single" w:sz="4" w:space="0" w:color="auto"/>
              <w:bottom w:val="single" w:sz="4" w:space="0" w:color="000000"/>
              <w:right w:val="single" w:sz="4" w:space="0" w:color="auto"/>
            </w:tcBorders>
            <w:vAlign w:val="center"/>
          </w:tcPr>
          <w:p w14:paraId="6367432B" w14:textId="77777777" w:rsidR="0046482D" w:rsidRPr="00F7668D" w:rsidRDefault="0046482D" w:rsidP="0046482D">
            <w:pPr>
              <w:pStyle w:val="a3"/>
              <w:numPr>
                <w:ilvl w:val="0"/>
                <w:numId w:val="26"/>
              </w:numPr>
            </w:pPr>
          </w:p>
        </w:tc>
        <w:tc>
          <w:tcPr>
            <w:tcW w:w="2412" w:type="dxa"/>
            <w:vMerge/>
            <w:tcBorders>
              <w:top w:val="nil"/>
              <w:left w:val="single" w:sz="4" w:space="0" w:color="auto"/>
              <w:bottom w:val="single" w:sz="4" w:space="0" w:color="000000"/>
              <w:right w:val="single" w:sz="4" w:space="0" w:color="auto"/>
            </w:tcBorders>
            <w:vAlign w:val="center"/>
          </w:tcPr>
          <w:p w14:paraId="0B88BA4A" w14:textId="77777777" w:rsidR="0046482D" w:rsidRPr="003A21CE" w:rsidRDefault="0046482D" w:rsidP="007B6508">
            <w:pPr>
              <w:rPr>
                <w:sz w:val="22"/>
                <w:szCs w:val="22"/>
              </w:rPr>
            </w:pPr>
          </w:p>
        </w:tc>
        <w:tc>
          <w:tcPr>
            <w:tcW w:w="1843" w:type="dxa"/>
            <w:tcBorders>
              <w:top w:val="nil"/>
              <w:left w:val="nil"/>
              <w:bottom w:val="single" w:sz="4" w:space="0" w:color="auto"/>
              <w:right w:val="single" w:sz="4" w:space="0" w:color="auto"/>
            </w:tcBorders>
            <w:vAlign w:val="bottom"/>
          </w:tcPr>
          <w:p w14:paraId="175F716B" w14:textId="77777777" w:rsidR="0046482D" w:rsidRPr="003A21CE" w:rsidRDefault="0046482D" w:rsidP="007B6508">
            <w:pPr>
              <w:rPr>
                <w:sz w:val="22"/>
                <w:szCs w:val="22"/>
              </w:rPr>
            </w:pPr>
            <w:r w:rsidRPr="003A21CE">
              <w:rPr>
                <w:sz w:val="22"/>
                <w:szCs w:val="22"/>
              </w:rPr>
              <w:t>Тип</w:t>
            </w:r>
          </w:p>
        </w:tc>
        <w:tc>
          <w:tcPr>
            <w:tcW w:w="6095" w:type="dxa"/>
            <w:tcBorders>
              <w:top w:val="single" w:sz="4" w:space="0" w:color="auto"/>
              <w:left w:val="single" w:sz="4" w:space="0" w:color="auto"/>
              <w:bottom w:val="single" w:sz="4" w:space="0" w:color="auto"/>
              <w:right w:val="single" w:sz="4" w:space="0" w:color="auto"/>
            </w:tcBorders>
          </w:tcPr>
          <w:p w14:paraId="438EC2C1" w14:textId="77777777" w:rsidR="0046482D" w:rsidRPr="003A21CE" w:rsidRDefault="0046482D" w:rsidP="0046482D">
            <w:pPr>
              <w:rPr>
                <w:sz w:val="22"/>
                <w:szCs w:val="22"/>
              </w:rPr>
            </w:pPr>
            <w:r w:rsidRPr="003A21CE">
              <w:rPr>
                <w:sz w:val="22"/>
                <w:szCs w:val="22"/>
              </w:rPr>
              <w:t>Д</w:t>
            </w:r>
          </w:p>
        </w:tc>
      </w:tr>
      <w:tr w:rsidR="0046482D" w:rsidRPr="00F7668D" w14:paraId="18691294" w14:textId="77777777" w:rsidTr="004B4890">
        <w:trPr>
          <w:trHeight w:val="675"/>
        </w:trPr>
        <w:tc>
          <w:tcPr>
            <w:tcW w:w="531" w:type="dxa"/>
            <w:vMerge w:val="restart"/>
            <w:tcBorders>
              <w:top w:val="nil"/>
              <w:left w:val="single" w:sz="4" w:space="0" w:color="auto"/>
              <w:bottom w:val="nil"/>
              <w:right w:val="single" w:sz="4" w:space="0" w:color="auto"/>
            </w:tcBorders>
            <w:vAlign w:val="center"/>
          </w:tcPr>
          <w:p w14:paraId="233F76E3" w14:textId="6DCF51EA" w:rsidR="0046482D" w:rsidRPr="00F7668D" w:rsidRDefault="0046482D" w:rsidP="0046482D">
            <w:pPr>
              <w:pStyle w:val="a3"/>
              <w:numPr>
                <w:ilvl w:val="0"/>
                <w:numId w:val="26"/>
              </w:numPr>
              <w:jc w:val="center"/>
            </w:pPr>
          </w:p>
        </w:tc>
        <w:tc>
          <w:tcPr>
            <w:tcW w:w="2412" w:type="dxa"/>
            <w:vMerge w:val="restart"/>
            <w:tcBorders>
              <w:top w:val="nil"/>
              <w:left w:val="single" w:sz="4" w:space="0" w:color="auto"/>
              <w:bottom w:val="nil"/>
              <w:right w:val="single" w:sz="4" w:space="0" w:color="auto"/>
            </w:tcBorders>
            <w:vAlign w:val="center"/>
          </w:tcPr>
          <w:p w14:paraId="54C0B8A2" w14:textId="574A89CD" w:rsidR="0046482D" w:rsidRPr="003A21CE" w:rsidRDefault="0046482D" w:rsidP="007B6508">
            <w:pPr>
              <w:jc w:val="center"/>
              <w:rPr>
                <w:sz w:val="22"/>
                <w:szCs w:val="22"/>
              </w:rPr>
            </w:pPr>
            <w:r w:rsidRPr="003A21CE">
              <w:rPr>
                <w:sz w:val="22"/>
                <w:szCs w:val="22"/>
              </w:rPr>
              <w:t>Битум нефтяной дорожный (для обработки основания перед устройством асфальтобетонного покрытия)</w:t>
            </w:r>
          </w:p>
        </w:tc>
        <w:tc>
          <w:tcPr>
            <w:tcW w:w="1843" w:type="dxa"/>
            <w:tcBorders>
              <w:top w:val="nil"/>
              <w:left w:val="nil"/>
              <w:bottom w:val="single" w:sz="4" w:space="0" w:color="auto"/>
              <w:right w:val="single" w:sz="4" w:space="0" w:color="auto"/>
            </w:tcBorders>
          </w:tcPr>
          <w:p w14:paraId="0077F459" w14:textId="77777777" w:rsidR="0046482D" w:rsidRPr="003A21CE" w:rsidRDefault="0046482D" w:rsidP="007B6508">
            <w:pPr>
              <w:rPr>
                <w:sz w:val="22"/>
                <w:szCs w:val="22"/>
              </w:rPr>
            </w:pPr>
            <w:r w:rsidRPr="003A21CE">
              <w:rPr>
                <w:sz w:val="22"/>
                <w:szCs w:val="22"/>
              </w:rPr>
              <w:t>Нормативный документ</w:t>
            </w:r>
          </w:p>
        </w:tc>
        <w:tc>
          <w:tcPr>
            <w:tcW w:w="6095" w:type="dxa"/>
            <w:tcBorders>
              <w:top w:val="single" w:sz="4" w:space="0" w:color="auto"/>
              <w:left w:val="single" w:sz="4" w:space="0" w:color="auto"/>
              <w:bottom w:val="single" w:sz="4" w:space="0" w:color="auto"/>
              <w:right w:val="single" w:sz="4" w:space="0" w:color="auto"/>
            </w:tcBorders>
          </w:tcPr>
          <w:p w14:paraId="14E5B77A" w14:textId="5FD1F2D5" w:rsidR="0046482D" w:rsidRPr="003A21CE" w:rsidRDefault="0046482D" w:rsidP="0046482D">
            <w:pPr>
              <w:rPr>
                <w:sz w:val="22"/>
                <w:szCs w:val="22"/>
              </w:rPr>
            </w:pPr>
            <w:r w:rsidRPr="003A21CE">
              <w:rPr>
                <w:sz w:val="22"/>
                <w:szCs w:val="22"/>
              </w:rPr>
              <w:t>ГОСТ 22245-90 «Битумы нефтяные дорожные вязкие.</w:t>
            </w:r>
            <w:r w:rsidR="004B4890">
              <w:rPr>
                <w:sz w:val="22"/>
                <w:szCs w:val="22"/>
              </w:rPr>
              <w:t xml:space="preserve"> </w:t>
            </w:r>
            <w:r w:rsidRPr="003A21CE">
              <w:rPr>
                <w:sz w:val="22"/>
                <w:szCs w:val="22"/>
              </w:rPr>
              <w:t>Технические условия»</w:t>
            </w:r>
          </w:p>
        </w:tc>
      </w:tr>
      <w:tr w:rsidR="0046482D" w:rsidRPr="00F7668D" w14:paraId="04B05692" w14:textId="77777777" w:rsidTr="003A21CE">
        <w:trPr>
          <w:trHeight w:val="900"/>
        </w:trPr>
        <w:tc>
          <w:tcPr>
            <w:tcW w:w="531" w:type="dxa"/>
            <w:vMerge/>
            <w:tcBorders>
              <w:top w:val="nil"/>
              <w:left w:val="single" w:sz="4" w:space="0" w:color="auto"/>
              <w:bottom w:val="single" w:sz="4" w:space="0" w:color="auto"/>
              <w:right w:val="single" w:sz="4" w:space="0" w:color="auto"/>
            </w:tcBorders>
            <w:vAlign w:val="center"/>
          </w:tcPr>
          <w:p w14:paraId="11FA7AC1" w14:textId="77777777" w:rsidR="0046482D" w:rsidRPr="00F7668D" w:rsidRDefault="0046482D" w:rsidP="0046482D">
            <w:pPr>
              <w:pStyle w:val="a3"/>
              <w:numPr>
                <w:ilvl w:val="0"/>
                <w:numId w:val="26"/>
              </w:numPr>
            </w:pPr>
          </w:p>
        </w:tc>
        <w:tc>
          <w:tcPr>
            <w:tcW w:w="2412" w:type="dxa"/>
            <w:vMerge/>
            <w:tcBorders>
              <w:top w:val="nil"/>
              <w:left w:val="single" w:sz="4" w:space="0" w:color="auto"/>
              <w:bottom w:val="single" w:sz="4" w:space="0" w:color="auto"/>
              <w:right w:val="single" w:sz="4" w:space="0" w:color="auto"/>
            </w:tcBorders>
            <w:vAlign w:val="center"/>
          </w:tcPr>
          <w:p w14:paraId="5144006D" w14:textId="77777777" w:rsidR="0046482D" w:rsidRPr="003A21CE" w:rsidRDefault="0046482D" w:rsidP="007B6508">
            <w:pPr>
              <w:rPr>
                <w:sz w:val="22"/>
                <w:szCs w:val="22"/>
              </w:rPr>
            </w:pPr>
          </w:p>
        </w:tc>
        <w:tc>
          <w:tcPr>
            <w:tcW w:w="1843" w:type="dxa"/>
            <w:tcBorders>
              <w:top w:val="single" w:sz="4" w:space="0" w:color="auto"/>
              <w:left w:val="nil"/>
              <w:bottom w:val="single" w:sz="4" w:space="0" w:color="auto"/>
              <w:right w:val="single" w:sz="4" w:space="0" w:color="auto"/>
            </w:tcBorders>
            <w:vAlign w:val="center"/>
          </w:tcPr>
          <w:p w14:paraId="38D125EC" w14:textId="77777777" w:rsidR="0046482D" w:rsidRPr="003A21CE" w:rsidRDefault="0046482D" w:rsidP="007B6508">
            <w:pPr>
              <w:jc w:val="center"/>
              <w:rPr>
                <w:sz w:val="22"/>
                <w:szCs w:val="22"/>
              </w:rPr>
            </w:pPr>
            <w:r w:rsidRPr="003A21CE">
              <w:rPr>
                <w:sz w:val="22"/>
                <w:szCs w:val="22"/>
              </w:rPr>
              <w:t>марка</w:t>
            </w:r>
          </w:p>
        </w:tc>
        <w:tc>
          <w:tcPr>
            <w:tcW w:w="6095" w:type="dxa"/>
            <w:tcBorders>
              <w:top w:val="single" w:sz="4" w:space="0" w:color="auto"/>
              <w:left w:val="single" w:sz="4" w:space="0" w:color="auto"/>
              <w:bottom w:val="single" w:sz="4" w:space="0" w:color="auto"/>
              <w:right w:val="single" w:sz="4" w:space="0" w:color="auto"/>
            </w:tcBorders>
            <w:vAlign w:val="center"/>
          </w:tcPr>
          <w:p w14:paraId="15C6DF0A" w14:textId="4C6B6BB9" w:rsidR="0046482D" w:rsidRPr="003A21CE" w:rsidRDefault="0046482D" w:rsidP="0046482D">
            <w:pPr>
              <w:rPr>
                <w:sz w:val="22"/>
                <w:szCs w:val="22"/>
              </w:rPr>
            </w:pPr>
            <w:r w:rsidRPr="003A21CE">
              <w:rPr>
                <w:sz w:val="22"/>
                <w:szCs w:val="22"/>
              </w:rPr>
              <w:t>БНД 60/90 или БНД 90/130</w:t>
            </w:r>
          </w:p>
        </w:tc>
      </w:tr>
      <w:tr w:rsidR="0046482D" w:rsidRPr="00F7668D" w14:paraId="3D269B66" w14:textId="77777777" w:rsidTr="003A21CE">
        <w:trPr>
          <w:trHeight w:val="537"/>
        </w:trPr>
        <w:tc>
          <w:tcPr>
            <w:tcW w:w="531" w:type="dxa"/>
            <w:vMerge w:val="restart"/>
            <w:tcBorders>
              <w:top w:val="single" w:sz="4" w:space="0" w:color="auto"/>
              <w:left w:val="single" w:sz="4" w:space="0" w:color="auto"/>
              <w:bottom w:val="nil"/>
              <w:right w:val="single" w:sz="4" w:space="0" w:color="auto"/>
            </w:tcBorders>
            <w:vAlign w:val="center"/>
          </w:tcPr>
          <w:p w14:paraId="0E73F974" w14:textId="4586785E" w:rsidR="0046482D" w:rsidRPr="005424DA" w:rsidRDefault="0046482D" w:rsidP="0046482D">
            <w:pPr>
              <w:pStyle w:val="a3"/>
              <w:numPr>
                <w:ilvl w:val="0"/>
                <w:numId w:val="26"/>
              </w:numPr>
              <w:jc w:val="center"/>
            </w:pPr>
          </w:p>
        </w:tc>
        <w:tc>
          <w:tcPr>
            <w:tcW w:w="2412" w:type="dxa"/>
            <w:vMerge w:val="restart"/>
            <w:tcBorders>
              <w:top w:val="single" w:sz="4" w:space="0" w:color="auto"/>
              <w:left w:val="single" w:sz="4" w:space="0" w:color="auto"/>
              <w:bottom w:val="single" w:sz="4" w:space="0" w:color="auto"/>
              <w:right w:val="single" w:sz="4" w:space="0" w:color="auto"/>
            </w:tcBorders>
            <w:vAlign w:val="center"/>
          </w:tcPr>
          <w:p w14:paraId="1235A299" w14:textId="484CD069" w:rsidR="0046482D" w:rsidRPr="003A21CE" w:rsidRDefault="0046482D" w:rsidP="00F577B9">
            <w:pPr>
              <w:jc w:val="center"/>
              <w:rPr>
                <w:sz w:val="22"/>
                <w:szCs w:val="22"/>
              </w:rPr>
            </w:pPr>
            <w:r w:rsidRPr="003A21CE">
              <w:rPr>
                <w:sz w:val="22"/>
                <w:szCs w:val="22"/>
              </w:rPr>
              <w:t xml:space="preserve">Бортовой камень </w:t>
            </w:r>
          </w:p>
        </w:tc>
        <w:tc>
          <w:tcPr>
            <w:tcW w:w="1843" w:type="dxa"/>
            <w:tcBorders>
              <w:top w:val="nil"/>
              <w:left w:val="nil"/>
              <w:bottom w:val="single" w:sz="4" w:space="0" w:color="auto"/>
              <w:right w:val="single" w:sz="4" w:space="0" w:color="auto"/>
            </w:tcBorders>
          </w:tcPr>
          <w:p w14:paraId="2EAB77B0" w14:textId="77777777" w:rsidR="0046482D" w:rsidRPr="003A21CE" w:rsidRDefault="0046482D" w:rsidP="003A21CE">
            <w:pPr>
              <w:rPr>
                <w:sz w:val="22"/>
                <w:szCs w:val="22"/>
              </w:rPr>
            </w:pPr>
            <w:r w:rsidRPr="003A21CE">
              <w:rPr>
                <w:sz w:val="22"/>
                <w:szCs w:val="22"/>
              </w:rPr>
              <w:t>Нормативный документ</w:t>
            </w:r>
          </w:p>
        </w:tc>
        <w:tc>
          <w:tcPr>
            <w:tcW w:w="6095" w:type="dxa"/>
            <w:tcBorders>
              <w:top w:val="single" w:sz="4" w:space="0" w:color="auto"/>
              <w:left w:val="single" w:sz="4" w:space="0" w:color="auto"/>
              <w:bottom w:val="single" w:sz="4" w:space="0" w:color="auto"/>
              <w:right w:val="single" w:sz="4" w:space="0" w:color="auto"/>
            </w:tcBorders>
          </w:tcPr>
          <w:p w14:paraId="031B65F2" w14:textId="77777777" w:rsidR="0046482D" w:rsidRPr="003A21CE" w:rsidRDefault="0046482D" w:rsidP="0046482D">
            <w:pPr>
              <w:rPr>
                <w:sz w:val="22"/>
                <w:szCs w:val="22"/>
              </w:rPr>
            </w:pPr>
            <w:r w:rsidRPr="003A21CE">
              <w:rPr>
                <w:sz w:val="22"/>
                <w:szCs w:val="22"/>
              </w:rPr>
              <w:t>ГОСТ 6665–91 «Камни бетонные и железобетонные бортовые. Технические условия»</w:t>
            </w:r>
          </w:p>
        </w:tc>
      </w:tr>
      <w:tr w:rsidR="0046482D" w:rsidRPr="00F7668D" w14:paraId="2538383B" w14:textId="77777777" w:rsidTr="003A21CE">
        <w:trPr>
          <w:trHeight w:val="315"/>
        </w:trPr>
        <w:tc>
          <w:tcPr>
            <w:tcW w:w="531" w:type="dxa"/>
            <w:vMerge/>
            <w:tcBorders>
              <w:top w:val="single" w:sz="4" w:space="0" w:color="auto"/>
              <w:left w:val="single" w:sz="4" w:space="0" w:color="auto"/>
              <w:bottom w:val="nil"/>
              <w:right w:val="single" w:sz="4" w:space="0" w:color="auto"/>
            </w:tcBorders>
            <w:vAlign w:val="center"/>
          </w:tcPr>
          <w:p w14:paraId="0D247232" w14:textId="77777777" w:rsidR="0046482D" w:rsidRPr="005424DA" w:rsidRDefault="0046482D" w:rsidP="0046482D">
            <w:pPr>
              <w:pStyle w:val="a3"/>
              <w:numPr>
                <w:ilvl w:val="0"/>
                <w:numId w:val="26"/>
              </w:numPr>
            </w:pPr>
          </w:p>
        </w:tc>
        <w:tc>
          <w:tcPr>
            <w:tcW w:w="2412" w:type="dxa"/>
            <w:vMerge/>
            <w:tcBorders>
              <w:top w:val="single" w:sz="4" w:space="0" w:color="auto"/>
              <w:left w:val="single" w:sz="4" w:space="0" w:color="auto"/>
              <w:bottom w:val="single" w:sz="4" w:space="0" w:color="auto"/>
              <w:right w:val="single" w:sz="4" w:space="0" w:color="auto"/>
            </w:tcBorders>
            <w:vAlign w:val="center"/>
          </w:tcPr>
          <w:p w14:paraId="4A3DAF58" w14:textId="77777777" w:rsidR="0046482D" w:rsidRPr="003A21CE" w:rsidRDefault="0046482D" w:rsidP="007B6508">
            <w:pPr>
              <w:rPr>
                <w:sz w:val="22"/>
                <w:szCs w:val="22"/>
              </w:rPr>
            </w:pPr>
          </w:p>
        </w:tc>
        <w:tc>
          <w:tcPr>
            <w:tcW w:w="1843" w:type="dxa"/>
            <w:tcBorders>
              <w:top w:val="nil"/>
              <w:left w:val="nil"/>
              <w:bottom w:val="single" w:sz="4" w:space="0" w:color="auto"/>
              <w:right w:val="single" w:sz="4" w:space="0" w:color="auto"/>
            </w:tcBorders>
            <w:vAlign w:val="bottom"/>
          </w:tcPr>
          <w:p w14:paraId="3B7CB23D" w14:textId="77777777" w:rsidR="0046482D" w:rsidRPr="003A21CE" w:rsidRDefault="0046482D" w:rsidP="007B6508">
            <w:pPr>
              <w:rPr>
                <w:sz w:val="22"/>
                <w:szCs w:val="22"/>
              </w:rPr>
            </w:pPr>
            <w:r w:rsidRPr="003A21CE">
              <w:rPr>
                <w:sz w:val="22"/>
                <w:szCs w:val="22"/>
              </w:rPr>
              <w:t>Тип</w:t>
            </w:r>
          </w:p>
        </w:tc>
        <w:tc>
          <w:tcPr>
            <w:tcW w:w="6095" w:type="dxa"/>
            <w:tcBorders>
              <w:top w:val="single" w:sz="4" w:space="0" w:color="auto"/>
              <w:left w:val="single" w:sz="4" w:space="0" w:color="auto"/>
              <w:bottom w:val="single" w:sz="4" w:space="0" w:color="auto"/>
              <w:right w:val="single" w:sz="4" w:space="0" w:color="auto"/>
            </w:tcBorders>
          </w:tcPr>
          <w:p w14:paraId="39CE9DE2" w14:textId="77777777" w:rsidR="0046482D" w:rsidRPr="003A21CE" w:rsidRDefault="0046482D" w:rsidP="0046482D">
            <w:pPr>
              <w:rPr>
                <w:sz w:val="22"/>
                <w:szCs w:val="22"/>
              </w:rPr>
            </w:pPr>
            <w:r w:rsidRPr="003A21CE">
              <w:rPr>
                <w:sz w:val="22"/>
                <w:szCs w:val="22"/>
              </w:rPr>
              <w:t>БР</w:t>
            </w:r>
          </w:p>
        </w:tc>
      </w:tr>
      <w:tr w:rsidR="0046482D" w:rsidRPr="00F7668D" w14:paraId="4ADF0329" w14:textId="77777777" w:rsidTr="003A21CE">
        <w:trPr>
          <w:trHeight w:val="300"/>
        </w:trPr>
        <w:tc>
          <w:tcPr>
            <w:tcW w:w="531" w:type="dxa"/>
            <w:vMerge/>
            <w:tcBorders>
              <w:top w:val="single" w:sz="4" w:space="0" w:color="auto"/>
              <w:left w:val="single" w:sz="4" w:space="0" w:color="auto"/>
              <w:bottom w:val="nil"/>
              <w:right w:val="single" w:sz="4" w:space="0" w:color="auto"/>
            </w:tcBorders>
            <w:vAlign w:val="center"/>
          </w:tcPr>
          <w:p w14:paraId="78D1E3F5" w14:textId="77777777" w:rsidR="0046482D" w:rsidRPr="005424DA" w:rsidRDefault="0046482D" w:rsidP="0046482D">
            <w:pPr>
              <w:pStyle w:val="a3"/>
              <w:numPr>
                <w:ilvl w:val="0"/>
                <w:numId w:val="26"/>
              </w:numPr>
            </w:pPr>
          </w:p>
        </w:tc>
        <w:tc>
          <w:tcPr>
            <w:tcW w:w="2412" w:type="dxa"/>
            <w:vMerge/>
            <w:tcBorders>
              <w:top w:val="single" w:sz="4" w:space="0" w:color="auto"/>
              <w:left w:val="single" w:sz="4" w:space="0" w:color="auto"/>
              <w:bottom w:val="single" w:sz="4" w:space="0" w:color="auto"/>
              <w:right w:val="single" w:sz="4" w:space="0" w:color="auto"/>
            </w:tcBorders>
            <w:vAlign w:val="center"/>
          </w:tcPr>
          <w:p w14:paraId="27231482" w14:textId="77777777" w:rsidR="0046482D" w:rsidRPr="003A21CE" w:rsidRDefault="0046482D" w:rsidP="007B6508">
            <w:pPr>
              <w:rPr>
                <w:sz w:val="22"/>
                <w:szCs w:val="22"/>
              </w:rPr>
            </w:pPr>
          </w:p>
        </w:tc>
        <w:tc>
          <w:tcPr>
            <w:tcW w:w="1843" w:type="dxa"/>
            <w:tcBorders>
              <w:top w:val="nil"/>
              <w:left w:val="nil"/>
              <w:bottom w:val="single" w:sz="4" w:space="0" w:color="auto"/>
              <w:right w:val="single" w:sz="4" w:space="0" w:color="auto"/>
            </w:tcBorders>
            <w:vAlign w:val="bottom"/>
          </w:tcPr>
          <w:p w14:paraId="07D6854A" w14:textId="77777777" w:rsidR="0046482D" w:rsidRPr="003A21CE" w:rsidRDefault="0046482D" w:rsidP="007B6508">
            <w:pPr>
              <w:rPr>
                <w:sz w:val="22"/>
                <w:szCs w:val="22"/>
              </w:rPr>
            </w:pPr>
            <w:r w:rsidRPr="003A21CE">
              <w:rPr>
                <w:sz w:val="22"/>
                <w:szCs w:val="22"/>
              </w:rPr>
              <w:t>Размер, мм</w:t>
            </w:r>
          </w:p>
        </w:tc>
        <w:tc>
          <w:tcPr>
            <w:tcW w:w="6095" w:type="dxa"/>
            <w:tcBorders>
              <w:top w:val="single" w:sz="4" w:space="0" w:color="auto"/>
              <w:left w:val="single" w:sz="4" w:space="0" w:color="auto"/>
              <w:bottom w:val="single" w:sz="4" w:space="0" w:color="auto"/>
              <w:right w:val="single" w:sz="4" w:space="0" w:color="auto"/>
            </w:tcBorders>
          </w:tcPr>
          <w:p w14:paraId="4BC414FD" w14:textId="77777777" w:rsidR="0046482D" w:rsidRPr="003A21CE" w:rsidRDefault="0046482D" w:rsidP="0046482D">
            <w:pPr>
              <w:rPr>
                <w:sz w:val="22"/>
                <w:szCs w:val="22"/>
              </w:rPr>
            </w:pPr>
            <w:r w:rsidRPr="003A21CE">
              <w:rPr>
                <w:sz w:val="22"/>
                <w:szCs w:val="22"/>
              </w:rPr>
              <w:t>1000</w:t>
            </w:r>
            <w:r w:rsidRPr="003A21CE">
              <w:rPr>
                <w:sz w:val="22"/>
                <w:szCs w:val="22"/>
                <w:lang w:val="en-US"/>
              </w:rPr>
              <w:t>x</w:t>
            </w:r>
            <w:r w:rsidRPr="003A21CE">
              <w:rPr>
                <w:sz w:val="22"/>
                <w:szCs w:val="22"/>
              </w:rPr>
              <w:t>200</w:t>
            </w:r>
            <w:r w:rsidRPr="003A21CE">
              <w:rPr>
                <w:sz w:val="22"/>
                <w:szCs w:val="22"/>
                <w:lang w:val="en-US"/>
              </w:rPr>
              <w:t>x</w:t>
            </w:r>
            <w:r w:rsidRPr="003A21CE">
              <w:rPr>
                <w:sz w:val="22"/>
                <w:szCs w:val="22"/>
              </w:rPr>
              <w:t>80</w:t>
            </w:r>
          </w:p>
        </w:tc>
      </w:tr>
      <w:tr w:rsidR="0046482D" w:rsidRPr="00F7668D" w14:paraId="149E4A0D" w14:textId="77777777" w:rsidTr="003A21CE">
        <w:trPr>
          <w:trHeight w:val="300"/>
        </w:trPr>
        <w:tc>
          <w:tcPr>
            <w:tcW w:w="531" w:type="dxa"/>
            <w:vMerge/>
            <w:tcBorders>
              <w:top w:val="single" w:sz="4" w:space="0" w:color="auto"/>
              <w:left w:val="single" w:sz="4" w:space="0" w:color="auto"/>
              <w:bottom w:val="nil"/>
              <w:right w:val="single" w:sz="4" w:space="0" w:color="auto"/>
            </w:tcBorders>
            <w:vAlign w:val="center"/>
          </w:tcPr>
          <w:p w14:paraId="68892671" w14:textId="77777777" w:rsidR="0046482D" w:rsidRPr="005424DA" w:rsidRDefault="0046482D" w:rsidP="0046482D">
            <w:pPr>
              <w:pStyle w:val="a3"/>
              <w:numPr>
                <w:ilvl w:val="0"/>
                <w:numId w:val="26"/>
              </w:numPr>
            </w:pPr>
          </w:p>
        </w:tc>
        <w:tc>
          <w:tcPr>
            <w:tcW w:w="2412" w:type="dxa"/>
            <w:vMerge/>
            <w:tcBorders>
              <w:top w:val="single" w:sz="4" w:space="0" w:color="auto"/>
              <w:left w:val="single" w:sz="4" w:space="0" w:color="auto"/>
              <w:bottom w:val="single" w:sz="4" w:space="0" w:color="auto"/>
              <w:right w:val="single" w:sz="4" w:space="0" w:color="auto"/>
            </w:tcBorders>
            <w:vAlign w:val="center"/>
          </w:tcPr>
          <w:p w14:paraId="7094A220" w14:textId="77777777" w:rsidR="0046482D" w:rsidRPr="003A21CE" w:rsidRDefault="0046482D" w:rsidP="007B6508">
            <w:pPr>
              <w:rPr>
                <w:sz w:val="22"/>
                <w:szCs w:val="22"/>
              </w:rPr>
            </w:pPr>
          </w:p>
        </w:tc>
        <w:tc>
          <w:tcPr>
            <w:tcW w:w="1843" w:type="dxa"/>
            <w:tcBorders>
              <w:top w:val="nil"/>
              <w:left w:val="nil"/>
              <w:bottom w:val="single" w:sz="4" w:space="0" w:color="auto"/>
              <w:right w:val="single" w:sz="4" w:space="0" w:color="auto"/>
            </w:tcBorders>
            <w:vAlign w:val="bottom"/>
          </w:tcPr>
          <w:p w14:paraId="111CA71B" w14:textId="77777777" w:rsidR="0046482D" w:rsidRPr="003A21CE" w:rsidRDefault="0046482D" w:rsidP="007B6508">
            <w:pPr>
              <w:rPr>
                <w:sz w:val="22"/>
                <w:szCs w:val="22"/>
              </w:rPr>
            </w:pPr>
            <w:r w:rsidRPr="003A21CE">
              <w:rPr>
                <w:sz w:val="22"/>
                <w:szCs w:val="22"/>
              </w:rPr>
              <w:t>Класс бетона</w:t>
            </w:r>
          </w:p>
        </w:tc>
        <w:tc>
          <w:tcPr>
            <w:tcW w:w="6095" w:type="dxa"/>
            <w:tcBorders>
              <w:top w:val="single" w:sz="4" w:space="0" w:color="auto"/>
              <w:left w:val="single" w:sz="4" w:space="0" w:color="auto"/>
              <w:bottom w:val="single" w:sz="4" w:space="0" w:color="auto"/>
              <w:right w:val="single" w:sz="4" w:space="0" w:color="auto"/>
            </w:tcBorders>
          </w:tcPr>
          <w:p w14:paraId="1343657E" w14:textId="77777777" w:rsidR="0046482D" w:rsidRPr="003A21CE" w:rsidRDefault="0046482D" w:rsidP="0046482D">
            <w:pPr>
              <w:rPr>
                <w:sz w:val="22"/>
                <w:szCs w:val="22"/>
              </w:rPr>
            </w:pPr>
            <w:r w:rsidRPr="003A21CE">
              <w:rPr>
                <w:sz w:val="22"/>
                <w:szCs w:val="22"/>
              </w:rPr>
              <w:t>B15</w:t>
            </w:r>
          </w:p>
        </w:tc>
      </w:tr>
      <w:tr w:rsidR="0046482D" w:rsidRPr="00F7668D" w14:paraId="57D5B698" w14:textId="77777777" w:rsidTr="004B4890">
        <w:trPr>
          <w:trHeight w:val="563"/>
        </w:trPr>
        <w:tc>
          <w:tcPr>
            <w:tcW w:w="531" w:type="dxa"/>
            <w:vMerge w:val="restart"/>
            <w:tcBorders>
              <w:top w:val="single" w:sz="4" w:space="0" w:color="auto"/>
              <w:left w:val="single" w:sz="4" w:space="0" w:color="auto"/>
              <w:bottom w:val="nil"/>
              <w:right w:val="single" w:sz="4" w:space="0" w:color="auto"/>
            </w:tcBorders>
            <w:vAlign w:val="center"/>
          </w:tcPr>
          <w:p w14:paraId="178B9BAF" w14:textId="52C47973" w:rsidR="0046482D" w:rsidRPr="005424DA" w:rsidRDefault="0046482D" w:rsidP="0046482D">
            <w:pPr>
              <w:pStyle w:val="a3"/>
              <w:numPr>
                <w:ilvl w:val="0"/>
                <w:numId w:val="26"/>
              </w:numPr>
              <w:jc w:val="center"/>
            </w:pPr>
          </w:p>
        </w:tc>
        <w:tc>
          <w:tcPr>
            <w:tcW w:w="2412" w:type="dxa"/>
            <w:vMerge w:val="restart"/>
            <w:tcBorders>
              <w:top w:val="nil"/>
              <w:left w:val="single" w:sz="4" w:space="0" w:color="auto"/>
              <w:bottom w:val="single" w:sz="4" w:space="0" w:color="auto"/>
              <w:right w:val="single" w:sz="4" w:space="0" w:color="auto"/>
            </w:tcBorders>
            <w:vAlign w:val="center"/>
          </w:tcPr>
          <w:p w14:paraId="05F1ED3D" w14:textId="77777777" w:rsidR="003A21CE" w:rsidRDefault="0046482D" w:rsidP="003A21CE">
            <w:pPr>
              <w:jc w:val="center"/>
              <w:rPr>
                <w:sz w:val="22"/>
                <w:szCs w:val="22"/>
              </w:rPr>
            </w:pPr>
            <w:r w:rsidRPr="003A21CE">
              <w:rPr>
                <w:sz w:val="22"/>
                <w:szCs w:val="22"/>
              </w:rPr>
              <w:t xml:space="preserve">Щебень </w:t>
            </w:r>
          </w:p>
          <w:p w14:paraId="61E03C93" w14:textId="2D26F5F5" w:rsidR="0046482D" w:rsidRPr="003A21CE" w:rsidRDefault="0046482D" w:rsidP="003A21CE">
            <w:pPr>
              <w:jc w:val="center"/>
              <w:rPr>
                <w:sz w:val="22"/>
                <w:szCs w:val="22"/>
              </w:rPr>
            </w:pPr>
            <w:r w:rsidRPr="003A21CE">
              <w:rPr>
                <w:sz w:val="22"/>
                <w:szCs w:val="22"/>
              </w:rPr>
              <w:t xml:space="preserve">шлаковый </w:t>
            </w:r>
            <w:r w:rsidR="003A21CE">
              <w:rPr>
                <w:sz w:val="22"/>
                <w:szCs w:val="22"/>
              </w:rPr>
              <w:t>фракционированный</w:t>
            </w:r>
          </w:p>
        </w:tc>
        <w:tc>
          <w:tcPr>
            <w:tcW w:w="1843" w:type="dxa"/>
            <w:tcBorders>
              <w:top w:val="nil"/>
              <w:left w:val="nil"/>
              <w:bottom w:val="single" w:sz="4" w:space="0" w:color="auto"/>
              <w:right w:val="single" w:sz="4" w:space="0" w:color="auto"/>
            </w:tcBorders>
          </w:tcPr>
          <w:p w14:paraId="7280AF7D" w14:textId="77777777" w:rsidR="0046482D" w:rsidRPr="003A21CE" w:rsidRDefault="0046482D" w:rsidP="007B6508">
            <w:pPr>
              <w:rPr>
                <w:sz w:val="22"/>
                <w:szCs w:val="22"/>
              </w:rPr>
            </w:pPr>
            <w:r w:rsidRPr="003A21CE">
              <w:rPr>
                <w:sz w:val="22"/>
                <w:szCs w:val="22"/>
              </w:rPr>
              <w:t>Нормативный документ</w:t>
            </w:r>
          </w:p>
        </w:tc>
        <w:tc>
          <w:tcPr>
            <w:tcW w:w="6095" w:type="dxa"/>
            <w:tcBorders>
              <w:top w:val="single" w:sz="4" w:space="0" w:color="auto"/>
              <w:left w:val="single" w:sz="4" w:space="0" w:color="auto"/>
              <w:bottom w:val="single" w:sz="4" w:space="0" w:color="auto"/>
              <w:right w:val="single" w:sz="4" w:space="0" w:color="auto"/>
            </w:tcBorders>
          </w:tcPr>
          <w:p w14:paraId="4DD93151" w14:textId="4076BDFE" w:rsidR="0046482D" w:rsidRPr="003A21CE" w:rsidRDefault="0046482D" w:rsidP="0046482D">
            <w:pPr>
              <w:rPr>
                <w:sz w:val="22"/>
                <w:szCs w:val="22"/>
              </w:rPr>
            </w:pPr>
            <w:r w:rsidRPr="003A21CE">
              <w:rPr>
                <w:sz w:val="22"/>
                <w:szCs w:val="22"/>
              </w:rPr>
              <w:t>ГОСТ 3344-83 «Щебень и песок шлаковые для дорожного строительства. Технические условия» с изменением №1</w:t>
            </w:r>
          </w:p>
        </w:tc>
      </w:tr>
      <w:tr w:rsidR="0046482D" w:rsidRPr="00F7668D" w14:paraId="2C9013FE" w14:textId="77777777" w:rsidTr="004B4890">
        <w:trPr>
          <w:trHeight w:val="270"/>
        </w:trPr>
        <w:tc>
          <w:tcPr>
            <w:tcW w:w="531" w:type="dxa"/>
            <w:vMerge/>
            <w:tcBorders>
              <w:top w:val="single" w:sz="4" w:space="0" w:color="auto"/>
              <w:left w:val="single" w:sz="4" w:space="0" w:color="auto"/>
              <w:bottom w:val="nil"/>
              <w:right w:val="single" w:sz="4" w:space="0" w:color="auto"/>
            </w:tcBorders>
            <w:vAlign w:val="center"/>
          </w:tcPr>
          <w:p w14:paraId="3CCAD7EF" w14:textId="77777777" w:rsidR="0046482D" w:rsidRPr="005424DA" w:rsidRDefault="0046482D" w:rsidP="0046482D">
            <w:pPr>
              <w:pStyle w:val="a3"/>
              <w:numPr>
                <w:ilvl w:val="0"/>
                <w:numId w:val="26"/>
              </w:numPr>
            </w:pPr>
          </w:p>
        </w:tc>
        <w:tc>
          <w:tcPr>
            <w:tcW w:w="2412" w:type="dxa"/>
            <w:vMerge/>
            <w:tcBorders>
              <w:top w:val="nil"/>
              <w:left w:val="single" w:sz="4" w:space="0" w:color="auto"/>
              <w:bottom w:val="single" w:sz="4" w:space="0" w:color="auto"/>
              <w:right w:val="single" w:sz="4" w:space="0" w:color="auto"/>
            </w:tcBorders>
            <w:vAlign w:val="center"/>
          </w:tcPr>
          <w:p w14:paraId="4CCAC92F" w14:textId="77777777" w:rsidR="0046482D" w:rsidRPr="003A21CE" w:rsidRDefault="0046482D" w:rsidP="007B6508">
            <w:pPr>
              <w:rPr>
                <w:sz w:val="22"/>
                <w:szCs w:val="22"/>
              </w:rPr>
            </w:pPr>
          </w:p>
        </w:tc>
        <w:tc>
          <w:tcPr>
            <w:tcW w:w="1843" w:type="dxa"/>
            <w:tcBorders>
              <w:top w:val="nil"/>
              <w:left w:val="nil"/>
              <w:bottom w:val="single" w:sz="4" w:space="0" w:color="auto"/>
              <w:right w:val="single" w:sz="4" w:space="0" w:color="auto"/>
            </w:tcBorders>
          </w:tcPr>
          <w:p w14:paraId="1A94F65B" w14:textId="77777777" w:rsidR="0046482D" w:rsidRPr="003A21CE" w:rsidRDefault="0046482D" w:rsidP="007B6508">
            <w:pPr>
              <w:rPr>
                <w:sz w:val="22"/>
                <w:szCs w:val="22"/>
              </w:rPr>
            </w:pPr>
            <w:r w:rsidRPr="003A21CE">
              <w:rPr>
                <w:sz w:val="22"/>
                <w:szCs w:val="22"/>
              </w:rPr>
              <w:t>Марка по прочности</w:t>
            </w:r>
          </w:p>
        </w:tc>
        <w:tc>
          <w:tcPr>
            <w:tcW w:w="6095" w:type="dxa"/>
            <w:tcBorders>
              <w:top w:val="single" w:sz="4" w:space="0" w:color="auto"/>
              <w:left w:val="single" w:sz="4" w:space="0" w:color="auto"/>
              <w:bottom w:val="single" w:sz="4" w:space="0" w:color="auto"/>
              <w:right w:val="single" w:sz="4" w:space="0" w:color="auto"/>
            </w:tcBorders>
            <w:vAlign w:val="bottom"/>
          </w:tcPr>
          <w:p w14:paraId="5FBBB236" w14:textId="77777777" w:rsidR="0046482D" w:rsidRPr="003A21CE" w:rsidRDefault="0046482D" w:rsidP="0046482D">
            <w:pPr>
              <w:rPr>
                <w:sz w:val="22"/>
                <w:szCs w:val="22"/>
              </w:rPr>
            </w:pPr>
            <w:r w:rsidRPr="003A21CE">
              <w:rPr>
                <w:sz w:val="22"/>
                <w:szCs w:val="22"/>
              </w:rPr>
              <w:t>Не менее М 800</w:t>
            </w:r>
          </w:p>
        </w:tc>
      </w:tr>
      <w:tr w:rsidR="0046482D" w:rsidRPr="00F7668D" w14:paraId="2E1E9AEA" w14:textId="77777777" w:rsidTr="004B4890">
        <w:trPr>
          <w:trHeight w:val="270"/>
        </w:trPr>
        <w:tc>
          <w:tcPr>
            <w:tcW w:w="531" w:type="dxa"/>
            <w:vMerge/>
            <w:tcBorders>
              <w:top w:val="single" w:sz="4" w:space="0" w:color="auto"/>
              <w:left w:val="single" w:sz="4" w:space="0" w:color="auto"/>
              <w:bottom w:val="nil"/>
              <w:right w:val="single" w:sz="4" w:space="0" w:color="auto"/>
            </w:tcBorders>
            <w:vAlign w:val="center"/>
          </w:tcPr>
          <w:p w14:paraId="2E5BBD1C" w14:textId="77777777" w:rsidR="0046482D" w:rsidRPr="005424DA" w:rsidRDefault="0046482D" w:rsidP="0046482D">
            <w:pPr>
              <w:pStyle w:val="a3"/>
              <w:numPr>
                <w:ilvl w:val="0"/>
                <w:numId w:val="26"/>
              </w:numPr>
            </w:pPr>
          </w:p>
        </w:tc>
        <w:tc>
          <w:tcPr>
            <w:tcW w:w="2412" w:type="dxa"/>
            <w:vMerge/>
            <w:tcBorders>
              <w:top w:val="nil"/>
              <w:left w:val="single" w:sz="4" w:space="0" w:color="auto"/>
              <w:bottom w:val="single" w:sz="4" w:space="0" w:color="auto"/>
              <w:right w:val="single" w:sz="4" w:space="0" w:color="auto"/>
            </w:tcBorders>
            <w:vAlign w:val="center"/>
          </w:tcPr>
          <w:p w14:paraId="107299BD" w14:textId="77777777" w:rsidR="0046482D" w:rsidRPr="003A21CE" w:rsidRDefault="0046482D" w:rsidP="007B6508">
            <w:pPr>
              <w:rPr>
                <w:sz w:val="22"/>
                <w:szCs w:val="22"/>
              </w:rPr>
            </w:pPr>
          </w:p>
        </w:tc>
        <w:tc>
          <w:tcPr>
            <w:tcW w:w="1843" w:type="dxa"/>
            <w:tcBorders>
              <w:top w:val="nil"/>
              <w:left w:val="nil"/>
              <w:bottom w:val="single" w:sz="4" w:space="0" w:color="auto"/>
              <w:right w:val="single" w:sz="4" w:space="0" w:color="auto"/>
            </w:tcBorders>
          </w:tcPr>
          <w:p w14:paraId="1780B4D7" w14:textId="77777777" w:rsidR="0046482D" w:rsidRPr="003A21CE" w:rsidRDefault="0046482D" w:rsidP="007B6508">
            <w:pPr>
              <w:rPr>
                <w:sz w:val="22"/>
                <w:szCs w:val="22"/>
                <w:lang w:val="en-US"/>
              </w:rPr>
            </w:pPr>
            <w:r w:rsidRPr="003A21CE">
              <w:rPr>
                <w:sz w:val="22"/>
                <w:szCs w:val="22"/>
              </w:rPr>
              <w:t>Марка по морозостойкости</w:t>
            </w:r>
          </w:p>
        </w:tc>
        <w:tc>
          <w:tcPr>
            <w:tcW w:w="6095" w:type="dxa"/>
            <w:tcBorders>
              <w:top w:val="single" w:sz="4" w:space="0" w:color="auto"/>
              <w:left w:val="single" w:sz="4" w:space="0" w:color="auto"/>
              <w:bottom w:val="single" w:sz="4" w:space="0" w:color="auto"/>
              <w:right w:val="single" w:sz="4" w:space="0" w:color="auto"/>
            </w:tcBorders>
            <w:vAlign w:val="bottom"/>
          </w:tcPr>
          <w:p w14:paraId="3FA65307" w14:textId="77777777" w:rsidR="0046482D" w:rsidRPr="003A21CE" w:rsidRDefault="0046482D" w:rsidP="0046482D">
            <w:pPr>
              <w:rPr>
                <w:sz w:val="22"/>
                <w:szCs w:val="22"/>
              </w:rPr>
            </w:pPr>
            <w:r w:rsidRPr="003A21CE">
              <w:rPr>
                <w:sz w:val="22"/>
                <w:szCs w:val="22"/>
              </w:rPr>
              <w:t xml:space="preserve">Не менее </w:t>
            </w:r>
            <w:r w:rsidRPr="003A21CE">
              <w:rPr>
                <w:sz w:val="22"/>
                <w:szCs w:val="22"/>
                <w:lang w:val="en-US"/>
              </w:rPr>
              <w:t>F</w:t>
            </w:r>
            <w:r w:rsidRPr="003A21CE">
              <w:rPr>
                <w:sz w:val="22"/>
                <w:szCs w:val="22"/>
              </w:rPr>
              <w:t xml:space="preserve"> 100</w:t>
            </w:r>
          </w:p>
        </w:tc>
      </w:tr>
      <w:tr w:rsidR="0046482D" w:rsidRPr="00F7668D" w14:paraId="6F260927" w14:textId="77777777" w:rsidTr="004B4890">
        <w:trPr>
          <w:trHeight w:val="270"/>
        </w:trPr>
        <w:tc>
          <w:tcPr>
            <w:tcW w:w="531" w:type="dxa"/>
            <w:vMerge/>
            <w:tcBorders>
              <w:top w:val="single" w:sz="4" w:space="0" w:color="auto"/>
              <w:left w:val="single" w:sz="4" w:space="0" w:color="auto"/>
              <w:bottom w:val="nil"/>
              <w:right w:val="single" w:sz="4" w:space="0" w:color="auto"/>
            </w:tcBorders>
            <w:vAlign w:val="center"/>
          </w:tcPr>
          <w:p w14:paraId="6729CD2F" w14:textId="77777777" w:rsidR="0046482D" w:rsidRPr="005424DA" w:rsidRDefault="0046482D" w:rsidP="0046482D">
            <w:pPr>
              <w:pStyle w:val="a3"/>
              <w:numPr>
                <w:ilvl w:val="0"/>
                <w:numId w:val="26"/>
              </w:numPr>
            </w:pPr>
          </w:p>
        </w:tc>
        <w:tc>
          <w:tcPr>
            <w:tcW w:w="2412" w:type="dxa"/>
            <w:vMerge/>
            <w:tcBorders>
              <w:top w:val="nil"/>
              <w:left w:val="single" w:sz="4" w:space="0" w:color="auto"/>
              <w:bottom w:val="single" w:sz="4" w:space="0" w:color="auto"/>
              <w:right w:val="single" w:sz="4" w:space="0" w:color="auto"/>
            </w:tcBorders>
            <w:vAlign w:val="center"/>
          </w:tcPr>
          <w:p w14:paraId="49B17D88" w14:textId="77777777" w:rsidR="0046482D" w:rsidRPr="003A21CE" w:rsidRDefault="0046482D" w:rsidP="007B6508">
            <w:pPr>
              <w:rPr>
                <w:sz w:val="22"/>
                <w:szCs w:val="22"/>
              </w:rPr>
            </w:pPr>
          </w:p>
        </w:tc>
        <w:tc>
          <w:tcPr>
            <w:tcW w:w="1843" w:type="dxa"/>
            <w:tcBorders>
              <w:top w:val="nil"/>
              <w:left w:val="nil"/>
              <w:bottom w:val="single" w:sz="4" w:space="0" w:color="auto"/>
              <w:right w:val="single" w:sz="4" w:space="0" w:color="auto"/>
            </w:tcBorders>
          </w:tcPr>
          <w:p w14:paraId="3929B51B" w14:textId="77777777" w:rsidR="0046482D" w:rsidRPr="003A21CE" w:rsidRDefault="0046482D" w:rsidP="007B6508">
            <w:pPr>
              <w:rPr>
                <w:sz w:val="22"/>
                <w:szCs w:val="22"/>
              </w:rPr>
            </w:pPr>
            <w:r w:rsidRPr="003A21CE">
              <w:rPr>
                <w:sz w:val="22"/>
                <w:szCs w:val="22"/>
              </w:rPr>
              <w:t>размер фракции, мм</w:t>
            </w:r>
          </w:p>
        </w:tc>
        <w:tc>
          <w:tcPr>
            <w:tcW w:w="6095" w:type="dxa"/>
            <w:tcBorders>
              <w:top w:val="single" w:sz="4" w:space="0" w:color="auto"/>
              <w:left w:val="single" w:sz="4" w:space="0" w:color="auto"/>
              <w:bottom w:val="single" w:sz="4" w:space="0" w:color="auto"/>
              <w:right w:val="single" w:sz="4" w:space="0" w:color="auto"/>
            </w:tcBorders>
          </w:tcPr>
          <w:p w14:paraId="10159977" w14:textId="377159D2" w:rsidR="0046482D" w:rsidRPr="003A21CE" w:rsidRDefault="0046482D" w:rsidP="0046482D">
            <w:pPr>
              <w:rPr>
                <w:sz w:val="22"/>
                <w:szCs w:val="22"/>
              </w:rPr>
            </w:pPr>
            <w:r w:rsidRPr="003A21CE">
              <w:rPr>
                <w:sz w:val="22"/>
                <w:szCs w:val="22"/>
              </w:rPr>
              <w:t>5</w:t>
            </w:r>
            <m:oMath>
              <m:r>
                <m:rPr>
                  <m:sty m:val="p"/>
                </m:rPr>
                <w:rPr>
                  <w:rFonts w:ascii="Cambria Math" w:hAnsi="Cambria Math"/>
                  <w:color w:val="000000"/>
                  <w:sz w:val="22"/>
                  <w:szCs w:val="22"/>
                </w:rPr>
                <m:t>÷</m:t>
              </m:r>
            </m:oMath>
            <w:r w:rsidRPr="003A21CE">
              <w:rPr>
                <w:sz w:val="22"/>
                <w:szCs w:val="22"/>
              </w:rPr>
              <w:t>10</w:t>
            </w:r>
            <w:r w:rsidR="003A21CE">
              <w:rPr>
                <w:sz w:val="22"/>
                <w:szCs w:val="22"/>
              </w:rPr>
              <w:t xml:space="preserve">, </w:t>
            </w:r>
            <w:r w:rsidR="003A21CE" w:rsidRPr="003A21CE">
              <w:rPr>
                <w:sz w:val="22"/>
                <w:szCs w:val="22"/>
              </w:rPr>
              <w:t>20</w:t>
            </w:r>
            <m:oMath>
              <m:r>
                <w:rPr>
                  <w:rFonts w:ascii="Cambria Math" w:hAnsi="Cambria Math"/>
                  <w:color w:val="000000"/>
                  <w:sz w:val="22"/>
                  <w:szCs w:val="22"/>
                </w:rPr>
                <m:t>÷</m:t>
              </m:r>
            </m:oMath>
            <w:r w:rsidR="003A21CE" w:rsidRPr="003A21CE">
              <w:rPr>
                <w:sz w:val="22"/>
                <w:szCs w:val="22"/>
              </w:rPr>
              <w:t>40</w:t>
            </w:r>
          </w:p>
        </w:tc>
      </w:tr>
      <w:tr w:rsidR="0046482D" w:rsidRPr="00F7668D" w14:paraId="5B618CB5" w14:textId="77777777" w:rsidTr="004B4890">
        <w:trPr>
          <w:trHeight w:val="554"/>
        </w:trPr>
        <w:tc>
          <w:tcPr>
            <w:tcW w:w="531" w:type="dxa"/>
            <w:vMerge w:val="restart"/>
            <w:tcBorders>
              <w:top w:val="single" w:sz="4" w:space="0" w:color="auto"/>
              <w:left w:val="single" w:sz="4" w:space="0" w:color="auto"/>
              <w:bottom w:val="single" w:sz="4" w:space="0" w:color="auto"/>
              <w:right w:val="single" w:sz="4" w:space="0" w:color="auto"/>
            </w:tcBorders>
            <w:vAlign w:val="center"/>
          </w:tcPr>
          <w:p w14:paraId="72DA586A" w14:textId="3FEFDCBB" w:rsidR="0046482D" w:rsidRPr="005424DA" w:rsidRDefault="0046482D" w:rsidP="0046482D">
            <w:pPr>
              <w:pStyle w:val="a3"/>
              <w:numPr>
                <w:ilvl w:val="0"/>
                <w:numId w:val="26"/>
              </w:numPr>
              <w:jc w:val="center"/>
            </w:pPr>
          </w:p>
        </w:tc>
        <w:tc>
          <w:tcPr>
            <w:tcW w:w="2412" w:type="dxa"/>
            <w:vMerge w:val="restart"/>
            <w:tcBorders>
              <w:top w:val="nil"/>
              <w:left w:val="single" w:sz="4" w:space="0" w:color="auto"/>
              <w:bottom w:val="single" w:sz="4" w:space="0" w:color="auto"/>
              <w:right w:val="single" w:sz="4" w:space="0" w:color="auto"/>
            </w:tcBorders>
            <w:vAlign w:val="center"/>
          </w:tcPr>
          <w:p w14:paraId="45E41965" w14:textId="77777777" w:rsidR="00F577B9" w:rsidRDefault="0046482D" w:rsidP="007B6508">
            <w:pPr>
              <w:jc w:val="center"/>
              <w:rPr>
                <w:sz w:val="22"/>
                <w:szCs w:val="22"/>
              </w:rPr>
            </w:pPr>
            <w:r w:rsidRPr="003A21CE">
              <w:rPr>
                <w:sz w:val="22"/>
                <w:szCs w:val="22"/>
              </w:rPr>
              <w:t xml:space="preserve">Бетон </w:t>
            </w:r>
          </w:p>
          <w:p w14:paraId="3D7EBF2D" w14:textId="5AAF1BF2" w:rsidR="0046482D" w:rsidRPr="003A21CE" w:rsidRDefault="0046482D" w:rsidP="007B6508">
            <w:pPr>
              <w:jc w:val="center"/>
              <w:rPr>
                <w:sz w:val="22"/>
                <w:szCs w:val="22"/>
              </w:rPr>
            </w:pPr>
            <w:r w:rsidRPr="003A21CE">
              <w:rPr>
                <w:sz w:val="22"/>
                <w:szCs w:val="22"/>
              </w:rPr>
              <w:t>(для закрепления бортового камня)</w:t>
            </w:r>
          </w:p>
        </w:tc>
        <w:tc>
          <w:tcPr>
            <w:tcW w:w="1843" w:type="dxa"/>
            <w:tcBorders>
              <w:top w:val="nil"/>
              <w:left w:val="nil"/>
              <w:bottom w:val="single" w:sz="4" w:space="0" w:color="auto"/>
              <w:right w:val="single" w:sz="4" w:space="0" w:color="auto"/>
            </w:tcBorders>
          </w:tcPr>
          <w:p w14:paraId="4278E95B" w14:textId="77777777" w:rsidR="0046482D" w:rsidRPr="003A21CE" w:rsidRDefault="0046482D" w:rsidP="007B6508">
            <w:pPr>
              <w:rPr>
                <w:sz w:val="22"/>
                <w:szCs w:val="22"/>
              </w:rPr>
            </w:pPr>
            <w:r w:rsidRPr="003A21CE">
              <w:rPr>
                <w:sz w:val="22"/>
                <w:szCs w:val="22"/>
              </w:rPr>
              <w:t>Нормативный доку</w:t>
            </w:r>
            <w:r w:rsidRPr="004B4890">
              <w:rPr>
                <w:sz w:val="22"/>
                <w:szCs w:val="22"/>
              </w:rPr>
              <w:t>м</w:t>
            </w:r>
            <w:r w:rsidRPr="003A21CE">
              <w:rPr>
                <w:sz w:val="22"/>
                <w:szCs w:val="22"/>
              </w:rPr>
              <w:t>ент</w:t>
            </w:r>
          </w:p>
        </w:tc>
        <w:tc>
          <w:tcPr>
            <w:tcW w:w="6095" w:type="dxa"/>
            <w:tcBorders>
              <w:top w:val="single" w:sz="4" w:space="0" w:color="auto"/>
              <w:left w:val="single" w:sz="4" w:space="0" w:color="auto"/>
              <w:bottom w:val="single" w:sz="4" w:space="0" w:color="auto"/>
              <w:right w:val="single" w:sz="4" w:space="0" w:color="auto"/>
            </w:tcBorders>
          </w:tcPr>
          <w:p w14:paraId="339D10E4" w14:textId="5D6C693E" w:rsidR="0046482D" w:rsidRPr="003A21CE" w:rsidRDefault="0046482D" w:rsidP="0046482D">
            <w:pPr>
              <w:rPr>
                <w:sz w:val="22"/>
                <w:szCs w:val="22"/>
              </w:rPr>
            </w:pPr>
            <w:r w:rsidRPr="003A21CE">
              <w:rPr>
                <w:sz w:val="22"/>
                <w:szCs w:val="22"/>
              </w:rPr>
              <w:t>Межгосударственный стандарт ГОСТ 26633-2012 «Бетоны тяжелые и мелкозернистые. Технические условия» (введен в действие приказом Федерального агентства по техническому регулированию и метрологии от 27 декабря 2012 г. N 1975-ст)</w:t>
            </w:r>
          </w:p>
        </w:tc>
      </w:tr>
      <w:tr w:rsidR="0046482D" w:rsidRPr="00F7668D" w14:paraId="2A0A9C1D" w14:textId="77777777" w:rsidTr="004B4890">
        <w:trPr>
          <w:trHeight w:val="270"/>
        </w:trPr>
        <w:tc>
          <w:tcPr>
            <w:tcW w:w="531" w:type="dxa"/>
            <w:vMerge/>
            <w:tcBorders>
              <w:top w:val="single" w:sz="4" w:space="0" w:color="auto"/>
              <w:left w:val="single" w:sz="4" w:space="0" w:color="auto"/>
              <w:bottom w:val="single" w:sz="4" w:space="0" w:color="auto"/>
              <w:right w:val="single" w:sz="4" w:space="0" w:color="auto"/>
            </w:tcBorders>
            <w:vAlign w:val="center"/>
          </w:tcPr>
          <w:p w14:paraId="485FEB2C" w14:textId="77777777" w:rsidR="0046482D" w:rsidRPr="00F7668D" w:rsidRDefault="0046482D" w:rsidP="007B6508"/>
        </w:tc>
        <w:tc>
          <w:tcPr>
            <w:tcW w:w="2412" w:type="dxa"/>
            <w:vMerge/>
            <w:tcBorders>
              <w:top w:val="nil"/>
              <w:left w:val="single" w:sz="4" w:space="0" w:color="auto"/>
              <w:bottom w:val="single" w:sz="4" w:space="0" w:color="auto"/>
              <w:right w:val="single" w:sz="4" w:space="0" w:color="auto"/>
            </w:tcBorders>
            <w:vAlign w:val="center"/>
          </w:tcPr>
          <w:p w14:paraId="22CDD4A6" w14:textId="77777777" w:rsidR="0046482D" w:rsidRPr="003A21CE" w:rsidRDefault="0046482D" w:rsidP="007B6508">
            <w:pPr>
              <w:rPr>
                <w:sz w:val="22"/>
                <w:szCs w:val="22"/>
              </w:rPr>
            </w:pPr>
          </w:p>
        </w:tc>
        <w:tc>
          <w:tcPr>
            <w:tcW w:w="1843" w:type="dxa"/>
            <w:tcBorders>
              <w:top w:val="nil"/>
              <w:left w:val="nil"/>
              <w:bottom w:val="single" w:sz="4" w:space="0" w:color="auto"/>
              <w:right w:val="single" w:sz="4" w:space="0" w:color="auto"/>
            </w:tcBorders>
          </w:tcPr>
          <w:p w14:paraId="4D6399BA" w14:textId="77777777" w:rsidR="0046482D" w:rsidRPr="003A21CE" w:rsidRDefault="0046482D" w:rsidP="007B6508">
            <w:pPr>
              <w:rPr>
                <w:sz w:val="22"/>
                <w:szCs w:val="22"/>
                <w:lang w:val="en-US"/>
              </w:rPr>
            </w:pPr>
            <w:r w:rsidRPr="003A21CE">
              <w:rPr>
                <w:sz w:val="22"/>
                <w:szCs w:val="22"/>
              </w:rPr>
              <w:t>Марка по прочности</w:t>
            </w:r>
          </w:p>
        </w:tc>
        <w:tc>
          <w:tcPr>
            <w:tcW w:w="6095" w:type="dxa"/>
            <w:tcBorders>
              <w:top w:val="single" w:sz="4" w:space="0" w:color="auto"/>
              <w:left w:val="single" w:sz="4" w:space="0" w:color="auto"/>
              <w:bottom w:val="single" w:sz="4" w:space="0" w:color="auto"/>
              <w:right w:val="single" w:sz="4" w:space="0" w:color="auto"/>
            </w:tcBorders>
          </w:tcPr>
          <w:p w14:paraId="010D61F8" w14:textId="77777777" w:rsidR="0046482D" w:rsidRPr="003A21CE" w:rsidRDefault="0046482D" w:rsidP="0046482D">
            <w:pPr>
              <w:rPr>
                <w:sz w:val="22"/>
                <w:szCs w:val="22"/>
              </w:rPr>
            </w:pPr>
            <w:r w:rsidRPr="003A21CE">
              <w:rPr>
                <w:sz w:val="22"/>
                <w:szCs w:val="22"/>
              </w:rPr>
              <w:t>Не менее В22,5 (М300)</w:t>
            </w:r>
          </w:p>
        </w:tc>
      </w:tr>
      <w:tr w:rsidR="0046482D" w:rsidRPr="00F7668D" w14:paraId="30FC528F" w14:textId="77777777" w:rsidTr="004B4890">
        <w:trPr>
          <w:trHeight w:val="270"/>
        </w:trPr>
        <w:tc>
          <w:tcPr>
            <w:tcW w:w="531" w:type="dxa"/>
            <w:vMerge/>
            <w:tcBorders>
              <w:top w:val="single" w:sz="4" w:space="0" w:color="auto"/>
              <w:left w:val="single" w:sz="4" w:space="0" w:color="auto"/>
              <w:bottom w:val="single" w:sz="4" w:space="0" w:color="auto"/>
              <w:right w:val="single" w:sz="4" w:space="0" w:color="auto"/>
            </w:tcBorders>
            <w:vAlign w:val="center"/>
          </w:tcPr>
          <w:p w14:paraId="7413D0E2" w14:textId="77777777" w:rsidR="0046482D" w:rsidRPr="00F7668D" w:rsidRDefault="0046482D" w:rsidP="007B6508"/>
        </w:tc>
        <w:tc>
          <w:tcPr>
            <w:tcW w:w="2412" w:type="dxa"/>
            <w:vMerge/>
            <w:tcBorders>
              <w:top w:val="nil"/>
              <w:left w:val="single" w:sz="4" w:space="0" w:color="auto"/>
              <w:bottom w:val="single" w:sz="4" w:space="0" w:color="auto"/>
              <w:right w:val="single" w:sz="4" w:space="0" w:color="auto"/>
            </w:tcBorders>
            <w:vAlign w:val="center"/>
          </w:tcPr>
          <w:p w14:paraId="374171D4" w14:textId="77777777" w:rsidR="0046482D" w:rsidRPr="003A21CE" w:rsidRDefault="0046482D" w:rsidP="007B6508">
            <w:pPr>
              <w:rPr>
                <w:sz w:val="22"/>
                <w:szCs w:val="22"/>
              </w:rPr>
            </w:pPr>
          </w:p>
        </w:tc>
        <w:tc>
          <w:tcPr>
            <w:tcW w:w="1843" w:type="dxa"/>
            <w:tcBorders>
              <w:top w:val="nil"/>
              <w:left w:val="nil"/>
              <w:bottom w:val="single" w:sz="4" w:space="0" w:color="auto"/>
              <w:right w:val="single" w:sz="4" w:space="0" w:color="auto"/>
            </w:tcBorders>
          </w:tcPr>
          <w:p w14:paraId="64B89214" w14:textId="77777777" w:rsidR="0046482D" w:rsidRPr="003A21CE" w:rsidRDefault="0046482D" w:rsidP="007B6508">
            <w:pPr>
              <w:rPr>
                <w:sz w:val="22"/>
                <w:szCs w:val="22"/>
              </w:rPr>
            </w:pPr>
            <w:r w:rsidRPr="003A21CE">
              <w:rPr>
                <w:sz w:val="22"/>
                <w:szCs w:val="22"/>
              </w:rPr>
              <w:t>Марка по морозостойкости</w:t>
            </w:r>
          </w:p>
        </w:tc>
        <w:tc>
          <w:tcPr>
            <w:tcW w:w="6095" w:type="dxa"/>
            <w:tcBorders>
              <w:top w:val="single" w:sz="4" w:space="0" w:color="auto"/>
              <w:left w:val="single" w:sz="4" w:space="0" w:color="auto"/>
              <w:bottom w:val="single" w:sz="4" w:space="0" w:color="auto"/>
              <w:right w:val="single" w:sz="4" w:space="0" w:color="auto"/>
            </w:tcBorders>
          </w:tcPr>
          <w:p w14:paraId="17C8EEB9" w14:textId="77777777" w:rsidR="0046482D" w:rsidRPr="003A21CE" w:rsidRDefault="0046482D" w:rsidP="0046482D">
            <w:pPr>
              <w:rPr>
                <w:sz w:val="22"/>
                <w:szCs w:val="22"/>
              </w:rPr>
            </w:pPr>
            <w:r w:rsidRPr="003A21CE">
              <w:rPr>
                <w:sz w:val="22"/>
                <w:szCs w:val="22"/>
              </w:rPr>
              <w:t xml:space="preserve">Не менее </w:t>
            </w:r>
            <w:r w:rsidRPr="003A21CE">
              <w:rPr>
                <w:sz w:val="22"/>
                <w:szCs w:val="22"/>
                <w:lang w:val="en-US"/>
              </w:rPr>
              <w:t>F</w:t>
            </w:r>
            <w:r w:rsidRPr="003A21CE">
              <w:rPr>
                <w:sz w:val="22"/>
                <w:szCs w:val="22"/>
              </w:rPr>
              <w:t xml:space="preserve"> 150</w:t>
            </w:r>
          </w:p>
        </w:tc>
      </w:tr>
      <w:tr w:rsidR="0046482D" w:rsidRPr="00F7668D" w14:paraId="2EB9F5DD" w14:textId="77777777" w:rsidTr="004B4890">
        <w:trPr>
          <w:trHeight w:val="270"/>
        </w:trPr>
        <w:tc>
          <w:tcPr>
            <w:tcW w:w="531" w:type="dxa"/>
            <w:vMerge/>
            <w:tcBorders>
              <w:top w:val="single" w:sz="4" w:space="0" w:color="auto"/>
              <w:left w:val="single" w:sz="4" w:space="0" w:color="auto"/>
              <w:bottom w:val="single" w:sz="4" w:space="0" w:color="auto"/>
              <w:right w:val="single" w:sz="4" w:space="0" w:color="auto"/>
            </w:tcBorders>
            <w:vAlign w:val="center"/>
          </w:tcPr>
          <w:p w14:paraId="5AF7FAEF" w14:textId="77777777" w:rsidR="0046482D" w:rsidRPr="00F7668D" w:rsidRDefault="0046482D" w:rsidP="007B6508"/>
        </w:tc>
        <w:tc>
          <w:tcPr>
            <w:tcW w:w="2412" w:type="dxa"/>
            <w:vMerge/>
            <w:tcBorders>
              <w:top w:val="nil"/>
              <w:left w:val="single" w:sz="4" w:space="0" w:color="auto"/>
              <w:bottom w:val="single" w:sz="4" w:space="0" w:color="auto"/>
              <w:right w:val="single" w:sz="4" w:space="0" w:color="auto"/>
            </w:tcBorders>
            <w:vAlign w:val="center"/>
          </w:tcPr>
          <w:p w14:paraId="76628B7F" w14:textId="77777777" w:rsidR="0046482D" w:rsidRPr="003A21CE" w:rsidRDefault="0046482D" w:rsidP="007B6508">
            <w:pPr>
              <w:rPr>
                <w:sz w:val="22"/>
                <w:szCs w:val="22"/>
              </w:rPr>
            </w:pPr>
          </w:p>
        </w:tc>
        <w:tc>
          <w:tcPr>
            <w:tcW w:w="1843" w:type="dxa"/>
            <w:tcBorders>
              <w:top w:val="nil"/>
              <w:left w:val="nil"/>
              <w:bottom w:val="single" w:sz="4" w:space="0" w:color="auto"/>
              <w:right w:val="single" w:sz="4" w:space="0" w:color="auto"/>
            </w:tcBorders>
          </w:tcPr>
          <w:p w14:paraId="3D8E7DD3" w14:textId="77777777" w:rsidR="0046482D" w:rsidRPr="003A21CE" w:rsidRDefault="0046482D" w:rsidP="007B6508">
            <w:pPr>
              <w:rPr>
                <w:sz w:val="22"/>
                <w:szCs w:val="22"/>
                <w:lang w:val="en-US"/>
              </w:rPr>
            </w:pPr>
            <w:r w:rsidRPr="003A21CE">
              <w:rPr>
                <w:sz w:val="22"/>
                <w:szCs w:val="22"/>
              </w:rPr>
              <w:t>Водонепроницаемость</w:t>
            </w:r>
          </w:p>
        </w:tc>
        <w:tc>
          <w:tcPr>
            <w:tcW w:w="6095" w:type="dxa"/>
            <w:tcBorders>
              <w:top w:val="single" w:sz="4" w:space="0" w:color="auto"/>
              <w:left w:val="single" w:sz="4" w:space="0" w:color="auto"/>
              <w:bottom w:val="single" w:sz="4" w:space="0" w:color="auto"/>
              <w:right w:val="single" w:sz="4" w:space="0" w:color="auto"/>
            </w:tcBorders>
          </w:tcPr>
          <w:p w14:paraId="1E7DD6B4" w14:textId="77777777" w:rsidR="0046482D" w:rsidRPr="003A21CE" w:rsidRDefault="0046482D" w:rsidP="0046482D">
            <w:pPr>
              <w:ind w:hanging="100"/>
              <w:rPr>
                <w:sz w:val="22"/>
                <w:szCs w:val="22"/>
              </w:rPr>
            </w:pPr>
            <w:r w:rsidRPr="003A21CE">
              <w:rPr>
                <w:sz w:val="22"/>
                <w:szCs w:val="22"/>
              </w:rPr>
              <w:t xml:space="preserve">Не менее </w:t>
            </w:r>
            <w:r w:rsidRPr="003A21CE">
              <w:rPr>
                <w:sz w:val="22"/>
                <w:szCs w:val="22"/>
                <w:lang w:val="en-US"/>
              </w:rPr>
              <w:t>W</w:t>
            </w:r>
            <w:r w:rsidRPr="003A21CE">
              <w:rPr>
                <w:sz w:val="22"/>
                <w:szCs w:val="22"/>
              </w:rPr>
              <w:t xml:space="preserve"> 5</w:t>
            </w:r>
          </w:p>
        </w:tc>
      </w:tr>
    </w:tbl>
    <w:p w14:paraId="2F19F36E" w14:textId="77777777" w:rsidR="007B6508" w:rsidRDefault="007B6508" w:rsidP="00464645">
      <w:pPr>
        <w:widowControl w:val="0"/>
        <w:autoSpaceDE w:val="0"/>
        <w:autoSpaceDN w:val="0"/>
        <w:adjustRightInd w:val="0"/>
        <w:rPr>
          <w:bCs/>
          <w:color w:val="000000" w:themeColor="text1"/>
        </w:rPr>
      </w:pPr>
    </w:p>
    <w:p w14:paraId="726F3FC1" w14:textId="6D276A92" w:rsidR="00D26CA4" w:rsidRDefault="00D26CA4" w:rsidP="00D26CA4">
      <w:pPr>
        <w:pStyle w:val="ConsPlusNonformat"/>
        <w:ind w:left="720"/>
        <w:jc w:val="right"/>
        <w:rPr>
          <w:rFonts w:ascii="Times New Roman" w:hAnsi="Times New Roman" w:cs="Times New Roman"/>
          <w:b/>
          <w:sz w:val="24"/>
          <w:szCs w:val="24"/>
        </w:rPr>
      </w:pPr>
    </w:p>
    <w:p w14:paraId="1C305C20" w14:textId="77777777" w:rsidR="004B4890" w:rsidRPr="00BE3429" w:rsidRDefault="004B4890" w:rsidP="00D26CA4">
      <w:pPr>
        <w:pStyle w:val="ConsPlusNonformat"/>
        <w:ind w:left="720"/>
        <w:jc w:val="right"/>
        <w:rPr>
          <w:rFonts w:ascii="Times New Roman" w:hAnsi="Times New Roman" w:cs="Times New Roman"/>
          <w:b/>
          <w:sz w:val="24"/>
          <w:szCs w:val="24"/>
        </w:rPr>
      </w:pPr>
    </w:p>
    <w:p w14:paraId="651F733D" w14:textId="77777777" w:rsidR="003F0558" w:rsidRDefault="003F0558">
      <w:pPr>
        <w:spacing w:after="200" w:line="276" w:lineRule="auto"/>
        <w:rPr>
          <w:i/>
        </w:rPr>
      </w:pPr>
      <w:r>
        <w:rPr>
          <w:i/>
        </w:rPr>
        <w:br w:type="page"/>
      </w:r>
    </w:p>
    <w:p w14:paraId="32F9DC1B" w14:textId="57F4CB13" w:rsidR="00D26CA4" w:rsidRPr="00DC3BD6" w:rsidRDefault="00D26CA4" w:rsidP="00D26CA4">
      <w:pPr>
        <w:pStyle w:val="ConsPlusNonformat"/>
        <w:ind w:left="720"/>
        <w:jc w:val="right"/>
        <w:rPr>
          <w:rFonts w:ascii="Times New Roman" w:hAnsi="Times New Roman" w:cs="Times New Roman"/>
          <w:b/>
          <w:sz w:val="24"/>
          <w:szCs w:val="24"/>
        </w:rPr>
      </w:pPr>
      <w:r w:rsidRPr="00DC3BD6">
        <w:rPr>
          <w:rFonts w:ascii="Times New Roman" w:hAnsi="Times New Roman" w:cs="Times New Roman"/>
          <w:i/>
          <w:sz w:val="24"/>
          <w:szCs w:val="24"/>
        </w:rPr>
        <w:lastRenderedPageBreak/>
        <w:t>Приложение №2 к Техническому заданию</w:t>
      </w:r>
      <w:r w:rsidRPr="00DC3BD6">
        <w:rPr>
          <w:rFonts w:ascii="Times New Roman" w:hAnsi="Times New Roman" w:cs="Times New Roman"/>
          <w:b/>
          <w:sz w:val="24"/>
          <w:szCs w:val="24"/>
        </w:rPr>
        <w:t xml:space="preserve"> </w:t>
      </w:r>
    </w:p>
    <w:p w14:paraId="41110BEB" w14:textId="77777777" w:rsidR="00D26CA4" w:rsidRPr="00DC3BD6" w:rsidRDefault="00D26CA4" w:rsidP="00D26CA4">
      <w:pPr>
        <w:widowControl w:val="0"/>
        <w:autoSpaceDE w:val="0"/>
        <w:autoSpaceDN w:val="0"/>
        <w:jc w:val="right"/>
        <w:rPr>
          <w:bCs/>
        </w:rPr>
      </w:pPr>
    </w:p>
    <w:p w14:paraId="4602FBAE" w14:textId="738EB900" w:rsidR="00D26CA4" w:rsidRPr="00DC3BD6" w:rsidRDefault="00D26CA4" w:rsidP="00D26CA4">
      <w:pPr>
        <w:widowControl w:val="0"/>
        <w:autoSpaceDE w:val="0"/>
        <w:autoSpaceDN w:val="0"/>
        <w:jc w:val="center"/>
        <w:rPr>
          <w:b/>
          <w:bCs/>
        </w:rPr>
      </w:pPr>
      <w:r w:rsidRPr="00DC3BD6">
        <w:rPr>
          <w:b/>
          <w:bCs/>
        </w:rPr>
        <w:t xml:space="preserve">Перечень нормативно-технической документации, обязательный для исполнения </w:t>
      </w:r>
    </w:p>
    <w:p w14:paraId="7B7E1CB9" w14:textId="77777777" w:rsidR="00D26CA4" w:rsidRPr="00DC3BD6" w:rsidRDefault="00D26CA4" w:rsidP="00D26CA4">
      <w:pPr>
        <w:widowControl w:val="0"/>
        <w:autoSpaceDE w:val="0"/>
        <w:autoSpaceDN w:val="0"/>
        <w:jc w:val="center"/>
        <w:rPr>
          <w:b/>
          <w:bCs/>
        </w:rPr>
      </w:pPr>
    </w:p>
    <w:tbl>
      <w:tblPr>
        <w:tblW w:w="10916"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10"/>
        <w:gridCol w:w="2693"/>
        <w:gridCol w:w="7513"/>
      </w:tblGrid>
      <w:tr w:rsidR="00D55737" w:rsidRPr="00DC3BD6" w14:paraId="3A702367" w14:textId="77777777" w:rsidTr="00D55737">
        <w:tc>
          <w:tcPr>
            <w:tcW w:w="710" w:type="dxa"/>
            <w:vAlign w:val="center"/>
          </w:tcPr>
          <w:p w14:paraId="28F023B2" w14:textId="77777777" w:rsidR="00D55737" w:rsidRPr="00DC3BD6" w:rsidRDefault="00D55737" w:rsidP="009F039D">
            <w:pPr>
              <w:suppressLineNumbers/>
              <w:suppressAutoHyphens/>
              <w:jc w:val="center"/>
              <w:rPr>
                <w:lang w:eastAsia="ar-SA"/>
              </w:rPr>
            </w:pPr>
            <w:r w:rsidRPr="00DC3BD6">
              <w:rPr>
                <w:lang w:eastAsia="ar-SA"/>
              </w:rPr>
              <w:t>N</w:t>
            </w:r>
          </w:p>
          <w:p w14:paraId="4D931AAB" w14:textId="1F963B2F" w:rsidR="00D55737" w:rsidRPr="00DC3BD6" w:rsidRDefault="00D55737" w:rsidP="009F039D">
            <w:pPr>
              <w:suppressLineNumbers/>
              <w:suppressAutoHyphens/>
              <w:jc w:val="center"/>
              <w:rPr>
                <w:lang w:eastAsia="ar-SA"/>
              </w:rPr>
            </w:pPr>
            <w:r w:rsidRPr="00DC3BD6">
              <w:rPr>
                <w:lang w:eastAsia="ar-SA"/>
              </w:rPr>
              <w:t xml:space="preserve">п/п </w:t>
            </w:r>
          </w:p>
        </w:tc>
        <w:tc>
          <w:tcPr>
            <w:tcW w:w="2693" w:type="dxa"/>
            <w:shd w:val="clear" w:color="auto" w:fill="auto"/>
            <w:vAlign w:val="center"/>
          </w:tcPr>
          <w:p w14:paraId="1DF6A18D" w14:textId="0E75859A" w:rsidR="00D55737" w:rsidRPr="00DC3BD6" w:rsidRDefault="00D55737" w:rsidP="009F039D">
            <w:pPr>
              <w:suppressLineNumbers/>
              <w:suppressAutoHyphens/>
              <w:jc w:val="center"/>
              <w:rPr>
                <w:lang w:eastAsia="ar-SA"/>
              </w:rPr>
            </w:pPr>
            <w:r w:rsidRPr="00DC3BD6">
              <w:rPr>
                <w:lang w:eastAsia="ar-SA"/>
              </w:rPr>
              <w:t xml:space="preserve">Обозначение стандарта </w:t>
            </w:r>
          </w:p>
        </w:tc>
        <w:tc>
          <w:tcPr>
            <w:tcW w:w="7513" w:type="dxa"/>
            <w:shd w:val="clear" w:color="auto" w:fill="auto"/>
            <w:vAlign w:val="center"/>
          </w:tcPr>
          <w:p w14:paraId="19A06C86" w14:textId="77777777" w:rsidR="00D55737" w:rsidRPr="00DC3BD6" w:rsidRDefault="00D55737" w:rsidP="009F039D">
            <w:pPr>
              <w:suppressLineNumbers/>
              <w:suppressAutoHyphens/>
              <w:jc w:val="center"/>
              <w:rPr>
                <w:lang w:eastAsia="ar-SA"/>
              </w:rPr>
            </w:pPr>
            <w:r w:rsidRPr="00DC3BD6">
              <w:rPr>
                <w:lang w:eastAsia="ar-SA"/>
              </w:rPr>
              <w:t xml:space="preserve">Наименование стандарта </w:t>
            </w:r>
          </w:p>
        </w:tc>
      </w:tr>
      <w:tr w:rsidR="00D55737" w:rsidRPr="00DC3BD6" w14:paraId="0C729C4E" w14:textId="77777777" w:rsidTr="00D55737">
        <w:tc>
          <w:tcPr>
            <w:tcW w:w="710" w:type="dxa"/>
            <w:vAlign w:val="center"/>
          </w:tcPr>
          <w:p w14:paraId="182EDE65" w14:textId="6169338B" w:rsidR="00D55737" w:rsidRPr="00DC3BD6" w:rsidRDefault="00D55737" w:rsidP="009F039D">
            <w:pPr>
              <w:suppressLineNumbers/>
              <w:suppressAutoHyphens/>
              <w:jc w:val="center"/>
              <w:rPr>
                <w:lang w:eastAsia="ar-SA"/>
              </w:rPr>
            </w:pPr>
            <w:r w:rsidRPr="00DC3BD6">
              <w:rPr>
                <w:lang w:eastAsia="ar-SA"/>
              </w:rPr>
              <w:t xml:space="preserve">1 </w:t>
            </w:r>
          </w:p>
        </w:tc>
        <w:tc>
          <w:tcPr>
            <w:tcW w:w="2693" w:type="dxa"/>
            <w:shd w:val="clear" w:color="auto" w:fill="auto"/>
            <w:vAlign w:val="center"/>
          </w:tcPr>
          <w:p w14:paraId="6D63D4AF" w14:textId="1F72F507" w:rsidR="00D55737" w:rsidRPr="00DC3BD6" w:rsidRDefault="00D55737" w:rsidP="009F039D">
            <w:pPr>
              <w:suppressLineNumbers/>
              <w:suppressAutoHyphens/>
              <w:jc w:val="center"/>
              <w:rPr>
                <w:lang w:eastAsia="ar-SA"/>
              </w:rPr>
            </w:pPr>
            <w:r w:rsidRPr="00DC3BD6">
              <w:rPr>
                <w:lang w:eastAsia="ar-SA"/>
              </w:rPr>
              <w:t xml:space="preserve">2 </w:t>
            </w:r>
          </w:p>
        </w:tc>
        <w:tc>
          <w:tcPr>
            <w:tcW w:w="7513" w:type="dxa"/>
            <w:shd w:val="clear" w:color="auto" w:fill="auto"/>
            <w:vAlign w:val="center"/>
          </w:tcPr>
          <w:p w14:paraId="29E334F0" w14:textId="77777777" w:rsidR="00D55737" w:rsidRPr="00DC3BD6" w:rsidRDefault="00D55737" w:rsidP="009F039D">
            <w:pPr>
              <w:suppressLineNumbers/>
              <w:suppressAutoHyphens/>
              <w:jc w:val="center"/>
              <w:rPr>
                <w:lang w:eastAsia="ar-SA"/>
              </w:rPr>
            </w:pPr>
            <w:r w:rsidRPr="00DC3BD6">
              <w:rPr>
                <w:lang w:eastAsia="ar-SA"/>
              </w:rPr>
              <w:t xml:space="preserve">3 </w:t>
            </w:r>
          </w:p>
        </w:tc>
      </w:tr>
      <w:tr w:rsidR="00DC3BD6" w:rsidRPr="00DC3BD6" w14:paraId="31DA4AA5" w14:textId="77777777" w:rsidTr="00D55737">
        <w:tc>
          <w:tcPr>
            <w:tcW w:w="710" w:type="dxa"/>
          </w:tcPr>
          <w:p w14:paraId="4E97EFF0" w14:textId="77777777" w:rsidR="00D55737" w:rsidRPr="00DC3BD6" w:rsidRDefault="00D55737" w:rsidP="00D55737">
            <w:pPr>
              <w:pStyle w:val="a3"/>
              <w:numPr>
                <w:ilvl w:val="0"/>
                <w:numId w:val="25"/>
              </w:numPr>
              <w:suppressLineNumbers/>
              <w:suppressAutoHyphens/>
              <w:jc w:val="center"/>
              <w:rPr>
                <w:lang w:eastAsia="ar-SA"/>
              </w:rPr>
            </w:pPr>
          </w:p>
        </w:tc>
        <w:tc>
          <w:tcPr>
            <w:tcW w:w="2693" w:type="dxa"/>
            <w:shd w:val="clear" w:color="auto" w:fill="auto"/>
            <w:vAlign w:val="center"/>
          </w:tcPr>
          <w:p w14:paraId="57FF5A73" w14:textId="59167BCB" w:rsidR="00D55737" w:rsidRPr="00DC3BD6" w:rsidRDefault="00D55737" w:rsidP="009F039D">
            <w:pPr>
              <w:suppressLineNumbers/>
              <w:suppressAutoHyphens/>
              <w:jc w:val="center"/>
              <w:rPr>
                <w:lang w:eastAsia="ar-SA"/>
              </w:rPr>
            </w:pPr>
            <w:r w:rsidRPr="00DC3BD6">
              <w:rPr>
                <w:lang w:eastAsia="ar-SA"/>
              </w:rPr>
              <w:t xml:space="preserve">ГОСТ 32757-2014 </w:t>
            </w:r>
          </w:p>
        </w:tc>
        <w:tc>
          <w:tcPr>
            <w:tcW w:w="7513" w:type="dxa"/>
            <w:shd w:val="clear" w:color="auto" w:fill="auto"/>
          </w:tcPr>
          <w:p w14:paraId="7A3DD9D2" w14:textId="3DA03D58" w:rsidR="00D55737" w:rsidRPr="00DC3BD6" w:rsidRDefault="00DC3BD6" w:rsidP="00DC3BD6">
            <w:pPr>
              <w:suppressLineNumbers/>
              <w:suppressAutoHyphens/>
              <w:rPr>
                <w:lang w:eastAsia="ar-SA"/>
              </w:rPr>
            </w:pPr>
            <w:r w:rsidRPr="00DC3BD6">
              <w:rPr>
                <w:lang w:eastAsia="ar-SA"/>
              </w:rPr>
              <w:t>Межгосударственный стандарт "Дороги автомобильные общего пользования. Временные технические средства организации дорожного движения. Классификация" (введен в действие приказом Федерального агентства по техническому регулированию и метрологии от 21 июля 2015 г. N 914-ст)</w:t>
            </w:r>
          </w:p>
        </w:tc>
      </w:tr>
      <w:tr w:rsidR="00D55737" w:rsidRPr="00D26CA4" w14:paraId="6EE79CBE" w14:textId="77777777" w:rsidTr="00D55737">
        <w:tc>
          <w:tcPr>
            <w:tcW w:w="710" w:type="dxa"/>
          </w:tcPr>
          <w:p w14:paraId="6F92AF6C" w14:textId="77777777" w:rsidR="00D55737" w:rsidRPr="00DC3BD6" w:rsidRDefault="00D55737" w:rsidP="00D55737">
            <w:pPr>
              <w:pStyle w:val="a3"/>
              <w:numPr>
                <w:ilvl w:val="0"/>
                <w:numId w:val="25"/>
              </w:numPr>
              <w:suppressLineNumbers/>
              <w:suppressAutoHyphens/>
              <w:jc w:val="center"/>
              <w:rPr>
                <w:lang w:eastAsia="ar-SA"/>
              </w:rPr>
            </w:pPr>
          </w:p>
        </w:tc>
        <w:tc>
          <w:tcPr>
            <w:tcW w:w="2693" w:type="dxa"/>
            <w:shd w:val="clear" w:color="auto" w:fill="auto"/>
            <w:vAlign w:val="center"/>
          </w:tcPr>
          <w:p w14:paraId="0E0292D5" w14:textId="35DCB82F" w:rsidR="00D55737" w:rsidRPr="00DC3BD6" w:rsidRDefault="00D55737" w:rsidP="009F039D">
            <w:pPr>
              <w:suppressLineNumbers/>
              <w:suppressAutoHyphens/>
              <w:jc w:val="center"/>
              <w:rPr>
                <w:lang w:eastAsia="ar-SA"/>
              </w:rPr>
            </w:pPr>
            <w:r w:rsidRPr="00DC3BD6">
              <w:rPr>
                <w:lang w:eastAsia="ar-SA"/>
              </w:rPr>
              <w:t>ГОСТ 32846-2014</w:t>
            </w:r>
          </w:p>
        </w:tc>
        <w:tc>
          <w:tcPr>
            <w:tcW w:w="7513" w:type="dxa"/>
            <w:shd w:val="clear" w:color="auto" w:fill="auto"/>
          </w:tcPr>
          <w:p w14:paraId="13C7B140" w14:textId="1AF18F66" w:rsidR="00D55737" w:rsidRPr="00DC3BD6" w:rsidRDefault="00DC3BD6" w:rsidP="00DC3BD6">
            <w:pPr>
              <w:suppressLineNumbers/>
              <w:suppressAutoHyphens/>
              <w:rPr>
                <w:lang w:eastAsia="ar-SA"/>
              </w:rPr>
            </w:pPr>
            <w:r w:rsidRPr="00DC3BD6">
              <w:rPr>
                <w:lang w:eastAsia="ar-SA"/>
              </w:rPr>
              <w:t>Межгосударственный стандарт "Дороги автомобильные общего пользования. Элементы обустройства. Классификация" (введен в действие приказом Федерального агентства по техническому регулированию и метрологии от 26 марта 2015 г. N 185-ст)</w:t>
            </w:r>
          </w:p>
        </w:tc>
      </w:tr>
      <w:tr w:rsidR="00D55737" w:rsidRPr="00D26CA4" w14:paraId="4811CB2A" w14:textId="77777777" w:rsidTr="00D55737">
        <w:tc>
          <w:tcPr>
            <w:tcW w:w="710" w:type="dxa"/>
          </w:tcPr>
          <w:p w14:paraId="40972E48" w14:textId="77777777" w:rsidR="00D55737" w:rsidRPr="00DC3BD6" w:rsidRDefault="00D55737" w:rsidP="00D55737">
            <w:pPr>
              <w:pStyle w:val="a3"/>
              <w:numPr>
                <w:ilvl w:val="0"/>
                <w:numId w:val="25"/>
              </w:numPr>
              <w:suppressLineNumbers/>
              <w:suppressAutoHyphens/>
              <w:jc w:val="center"/>
              <w:rPr>
                <w:lang w:eastAsia="ar-SA"/>
              </w:rPr>
            </w:pPr>
          </w:p>
        </w:tc>
        <w:tc>
          <w:tcPr>
            <w:tcW w:w="2693" w:type="dxa"/>
            <w:shd w:val="clear" w:color="auto" w:fill="auto"/>
            <w:vAlign w:val="center"/>
          </w:tcPr>
          <w:p w14:paraId="16E2B6AA" w14:textId="6960C5F5" w:rsidR="00D55737" w:rsidRPr="00DC3BD6" w:rsidRDefault="00D55737" w:rsidP="009F039D">
            <w:pPr>
              <w:suppressLineNumbers/>
              <w:suppressAutoHyphens/>
              <w:jc w:val="center"/>
              <w:rPr>
                <w:lang w:eastAsia="ar-SA"/>
              </w:rPr>
            </w:pPr>
            <w:r w:rsidRPr="00DC3BD6">
              <w:rPr>
                <w:lang w:eastAsia="ar-SA"/>
              </w:rPr>
              <w:t xml:space="preserve">ГОСТ 32865-2014 </w:t>
            </w:r>
          </w:p>
        </w:tc>
        <w:tc>
          <w:tcPr>
            <w:tcW w:w="7513" w:type="dxa"/>
            <w:shd w:val="clear" w:color="auto" w:fill="auto"/>
          </w:tcPr>
          <w:p w14:paraId="5F372CC5" w14:textId="5B7D14D8" w:rsidR="00DC3BD6" w:rsidRPr="00DC3BD6" w:rsidRDefault="00DC3BD6" w:rsidP="00DC3BD6">
            <w:pPr>
              <w:suppressLineNumbers/>
              <w:suppressAutoHyphens/>
              <w:rPr>
                <w:lang w:eastAsia="ar-SA"/>
              </w:rPr>
            </w:pPr>
            <w:r w:rsidRPr="00DC3BD6">
              <w:rPr>
                <w:lang w:eastAsia="ar-SA"/>
              </w:rPr>
              <w:t>Межгосударственный стандарт "Дороги автомобильные общего пользования. Знаки переменной информации. Технические требования"</w:t>
            </w:r>
          </w:p>
          <w:p w14:paraId="12865FB1" w14:textId="62BD6418" w:rsidR="00D55737" w:rsidRPr="00DC3BD6" w:rsidRDefault="00DC3BD6" w:rsidP="00DC3BD6">
            <w:pPr>
              <w:suppressLineNumbers/>
              <w:suppressAutoHyphens/>
              <w:rPr>
                <w:lang w:eastAsia="ar-SA"/>
              </w:rPr>
            </w:pPr>
            <w:r w:rsidRPr="00DC3BD6">
              <w:rPr>
                <w:lang w:eastAsia="ar-SA"/>
              </w:rPr>
              <w:t>(введен в действие приказом Федерального агентства по техническому регулированию и метрологии от 9 сентября 2015 г. N 1293-ст)</w:t>
            </w:r>
          </w:p>
        </w:tc>
      </w:tr>
      <w:tr w:rsidR="00D55737" w:rsidRPr="00D26CA4" w14:paraId="36C7E4F5" w14:textId="77777777" w:rsidTr="00D55737">
        <w:tc>
          <w:tcPr>
            <w:tcW w:w="710" w:type="dxa"/>
          </w:tcPr>
          <w:p w14:paraId="1A4B4152" w14:textId="77777777" w:rsidR="00D55737" w:rsidRPr="00DC3BD6" w:rsidRDefault="00D55737" w:rsidP="00D55737">
            <w:pPr>
              <w:pStyle w:val="a3"/>
              <w:numPr>
                <w:ilvl w:val="0"/>
                <w:numId w:val="25"/>
              </w:numPr>
              <w:suppressLineNumbers/>
              <w:suppressAutoHyphens/>
              <w:jc w:val="center"/>
              <w:rPr>
                <w:lang w:eastAsia="ar-SA"/>
              </w:rPr>
            </w:pPr>
          </w:p>
        </w:tc>
        <w:tc>
          <w:tcPr>
            <w:tcW w:w="2693" w:type="dxa"/>
            <w:shd w:val="clear" w:color="auto" w:fill="auto"/>
            <w:vAlign w:val="center"/>
          </w:tcPr>
          <w:p w14:paraId="74691B20" w14:textId="02D757AD" w:rsidR="00D55737" w:rsidRPr="00DC3BD6" w:rsidRDefault="00D55737" w:rsidP="009F039D">
            <w:pPr>
              <w:suppressLineNumbers/>
              <w:suppressAutoHyphens/>
              <w:jc w:val="center"/>
              <w:rPr>
                <w:lang w:eastAsia="ar-SA"/>
              </w:rPr>
            </w:pPr>
            <w:r w:rsidRPr="00DC3BD6">
              <w:rPr>
                <w:lang w:eastAsia="ar-SA"/>
              </w:rPr>
              <w:t xml:space="preserve">ГОСТ 32944-2014 </w:t>
            </w:r>
          </w:p>
        </w:tc>
        <w:tc>
          <w:tcPr>
            <w:tcW w:w="7513" w:type="dxa"/>
            <w:shd w:val="clear" w:color="auto" w:fill="auto"/>
          </w:tcPr>
          <w:p w14:paraId="7F428A7D" w14:textId="69407477" w:rsidR="00D55737" w:rsidRPr="00DC3BD6" w:rsidRDefault="00DC3BD6" w:rsidP="00DC3BD6">
            <w:pPr>
              <w:suppressLineNumbers/>
              <w:suppressAutoHyphens/>
              <w:rPr>
                <w:lang w:eastAsia="ar-SA"/>
              </w:rPr>
            </w:pPr>
            <w:r w:rsidRPr="00DC3BD6">
              <w:rPr>
                <w:lang w:eastAsia="ar-SA"/>
              </w:rPr>
              <w:t>Межгосударственный стандарт "Дороги автомобильные общего пользования. Пешеходные переходы. Классификация. Общие требования" (введен в действие приказом Федерального агентства по техническому регулированию и метрологии от 31 августа 2016 г. N 990-ст)</w:t>
            </w:r>
          </w:p>
        </w:tc>
      </w:tr>
      <w:tr w:rsidR="00D55737" w:rsidRPr="00D26CA4" w14:paraId="0AA9293E" w14:textId="77777777" w:rsidTr="00D55737">
        <w:tc>
          <w:tcPr>
            <w:tcW w:w="710" w:type="dxa"/>
          </w:tcPr>
          <w:p w14:paraId="5DA0964C" w14:textId="77777777" w:rsidR="00D55737" w:rsidRPr="00DC3BD6" w:rsidRDefault="00D55737" w:rsidP="00D55737">
            <w:pPr>
              <w:pStyle w:val="a3"/>
              <w:numPr>
                <w:ilvl w:val="0"/>
                <w:numId w:val="25"/>
              </w:numPr>
              <w:suppressLineNumbers/>
              <w:suppressAutoHyphens/>
              <w:jc w:val="center"/>
              <w:rPr>
                <w:lang w:eastAsia="ar-SA"/>
              </w:rPr>
            </w:pPr>
          </w:p>
        </w:tc>
        <w:tc>
          <w:tcPr>
            <w:tcW w:w="2693" w:type="dxa"/>
            <w:shd w:val="clear" w:color="auto" w:fill="auto"/>
            <w:vAlign w:val="center"/>
          </w:tcPr>
          <w:p w14:paraId="0778DF4E" w14:textId="5415A67B" w:rsidR="00D55737" w:rsidRPr="00DC3BD6" w:rsidRDefault="00D55737" w:rsidP="009F039D">
            <w:pPr>
              <w:suppressLineNumbers/>
              <w:suppressAutoHyphens/>
              <w:jc w:val="center"/>
              <w:rPr>
                <w:lang w:eastAsia="ar-SA"/>
              </w:rPr>
            </w:pPr>
            <w:r w:rsidRPr="00DC3BD6">
              <w:rPr>
                <w:lang w:eastAsia="ar-SA"/>
              </w:rPr>
              <w:t xml:space="preserve">ГОСТ 33151-2014 </w:t>
            </w:r>
          </w:p>
        </w:tc>
        <w:tc>
          <w:tcPr>
            <w:tcW w:w="7513" w:type="dxa"/>
            <w:shd w:val="clear" w:color="auto" w:fill="auto"/>
          </w:tcPr>
          <w:p w14:paraId="431B556E" w14:textId="112B947B" w:rsidR="00D55737" w:rsidRPr="00DC3BD6" w:rsidRDefault="00DC3BD6" w:rsidP="00DC3BD6">
            <w:pPr>
              <w:suppressLineNumbers/>
              <w:suppressAutoHyphens/>
              <w:rPr>
                <w:lang w:eastAsia="ar-SA"/>
              </w:rPr>
            </w:pPr>
            <w:r w:rsidRPr="00DC3BD6">
              <w:rPr>
                <w:lang w:eastAsia="ar-SA"/>
              </w:rPr>
              <w:t>Межгосударственный стандарт "Дороги автомобильные общего пользования. Элементы обустройства. Технические требования. Правила применения" (введен в действие приказом Федерального агентства по техническому регулированию и метрологии от 23 июля 2015 г. N 959-ст)</w:t>
            </w:r>
          </w:p>
        </w:tc>
      </w:tr>
      <w:tr w:rsidR="00D55737" w:rsidRPr="00D26CA4" w14:paraId="31EE4146" w14:textId="77777777" w:rsidTr="00D55737">
        <w:tc>
          <w:tcPr>
            <w:tcW w:w="710" w:type="dxa"/>
          </w:tcPr>
          <w:p w14:paraId="09326C6B" w14:textId="77777777" w:rsidR="00D55737" w:rsidRPr="00DC3BD6" w:rsidRDefault="00D55737" w:rsidP="00D55737">
            <w:pPr>
              <w:pStyle w:val="a3"/>
              <w:numPr>
                <w:ilvl w:val="0"/>
                <w:numId w:val="25"/>
              </w:numPr>
              <w:suppressLineNumbers/>
              <w:suppressAutoHyphens/>
              <w:jc w:val="center"/>
              <w:rPr>
                <w:lang w:eastAsia="ar-SA"/>
              </w:rPr>
            </w:pPr>
          </w:p>
        </w:tc>
        <w:tc>
          <w:tcPr>
            <w:tcW w:w="2693" w:type="dxa"/>
            <w:shd w:val="clear" w:color="auto" w:fill="auto"/>
            <w:vAlign w:val="center"/>
          </w:tcPr>
          <w:p w14:paraId="0E500EA0" w14:textId="74B2C4BD" w:rsidR="00D55737" w:rsidRPr="00DC3BD6" w:rsidRDefault="00D55737" w:rsidP="009F039D">
            <w:pPr>
              <w:suppressLineNumbers/>
              <w:suppressAutoHyphens/>
              <w:jc w:val="center"/>
              <w:rPr>
                <w:lang w:eastAsia="ar-SA"/>
              </w:rPr>
            </w:pPr>
            <w:r w:rsidRPr="00DC3BD6">
              <w:rPr>
                <w:lang w:eastAsia="ar-SA"/>
              </w:rPr>
              <w:t xml:space="preserve">ГОСТ 33220-2015 </w:t>
            </w:r>
          </w:p>
        </w:tc>
        <w:tc>
          <w:tcPr>
            <w:tcW w:w="7513" w:type="dxa"/>
            <w:shd w:val="clear" w:color="auto" w:fill="auto"/>
          </w:tcPr>
          <w:p w14:paraId="304DC0E8" w14:textId="031FCF2F" w:rsidR="00D55737" w:rsidRPr="00DC3BD6" w:rsidRDefault="00DC3BD6" w:rsidP="00DC3BD6">
            <w:pPr>
              <w:suppressLineNumbers/>
              <w:suppressAutoHyphens/>
              <w:rPr>
                <w:lang w:eastAsia="ar-SA"/>
              </w:rPr>
            </w:pPr>
            <w:r w:rsidRPr="00DC3BD6">
              <w:rPr>
                <w:lang w:eastAsia="ar-SA"/>
              </w:rPr>
              <w:t>Межгосударственный стандарт "Дороги автомобильные общего пользования. Требования к эксплуатационному состоянию" (введен в действие приказом Федерального агентства по техническому регулированию и метрологии от 11 августа 2015 г. N 1122-ст)</w:t>
            </w:r>
          </w:p>
        </w:tc>
      </w:tr>
      <w:tr w:rsidR="00D55737" w:rsidRPr="00D26CA4" w14:paraId="0F49B9F3" w14:textId="77777777" w:rsidTr="00D55737">
        <w:tc>
          <w:tcPr>
            <w:tcW w:w="710" w:type="dxa"/>
          </w:tcPr>
          <w:p w14:paraId="3CDC95FD" w14:textId="77777777" w:rsidR="00D55737" w:rsidRPr="00DC3BD6" w:rsidRDefault="00D55737" w:rsidP="00D55737">
            <w:pPr>
              <w:pStyle w:val="a3"/>
              <w:numPr>
                <w:ilvl w:val="0"/>
                <w:numId w:val="25"/>
              </w:numPr>
              <w:suppressLineNumbers/>
              <w:suppressAutoHyphens/>
              <w:jc w:val="center"/>
              <w:rPr>
                <w:lang w:eastAsia="ar-SA"/>
              </w:rPr>
            </w:pPr>
          </w:p>
        </w:tc>
        <w:tc>
          <w:tcPr>
            <w:tcW w:w="2693" w:type="dxa"/>
            <w:shd w:val="clear" w:color="auto" w:fill="auto"/>
            <w:vAlign w:val="center"/>
          </w:tcPr>
          <w:p w14:paraId="01B51650" w14:textId="6E75EB9B" w:rsidR="00D55737" w:rsidRPr="00DC3BD6" w:rsidRDefault="00D55737" w:rsidP="009F039D">
            <w:pPr>
              <w:suppressLineNumbers/>
              <w:suppressAutoHyphens/>
              <w:jc w:val="center"/>
              <w:rPr>
                <w:lang w:eastAsia="ar-SA"/>
              </w:rPr>
            </w:pPr>
            <w:r w:rsidRPr="00DC3BD6">
              <w:rPr>
                <w:lang w:eastAsia="ar-SA"/>
              </w:rPr>
              <w:t xml:space="preserve">ГОСТ 33382-2015 </w:t>
            </w:r>
          </w:p>
        </w:tc>
        <w:tc>
          <w:tcPr>
            <w:tcW w:w="7513" w:type="dxa"/>
            <w:shd w:val="clear" w:color="auto" w:fill="auto"/>
          </w:tcPr>
          <w:p w14:paraId="1B25AC25" w14:textId="7730E848" w:rsidR="00D55737" w:rsidRPr="00DC3BD6" w:rsidRDefault="00DC3BD6" w:rsidP="00DC3BD6">
            <w:pPr>
              <w:suppressLineNumbers/>
              <w:suppressAutoHyphens/>
              <w:rPr>
                <w:lang w:eastAsia="ar-SA"/>
              </w:rPr>
            </w:pPr>
            <w:r w:rsidRPr="00DC3BD6">
              <w:rPr>
                <w:lang w:eastAsia="ar-SA"/>
              </w:rPr>
              <w:t>Межгосударственный стандарт "Дороги автомобильные общего пользования. Техническая классификация" (введен в действие приказом Федерального агентства по техническому регулированию и метрологии от 31 августа 2016 г. N 998-ст)</w:t>
            </w:r>
          </w:p>
        </w:tc>
      </w:tr>
      <w:tr w:rsidR="00D55737" w:rsidRPr="00D26CA4" w14:paraId="3EF3B402" w14:textId="77777777" w:rsidTr="00D55737">
        <w:tc>
          <w:tcPr>
            <w:tcW w:w="710" w:type="dxa"/>
          </w:tcPr>
          <w:p w14:paraId="552E5ADE" w14:textId="77777777" w:rsidR="00D55737" w:rsidRPr="00DC3BD6" w:rsidRDefault="00D55737" w:rsidP="00D55737">
            <w:pPr>
              <w:pStyle w:val="a3"/>
              <w:numPr>
                <w:ilvl w:val="0"/>
                <w:numId w:val="25"/>
              </w:numPr>
              <w:suppressLineNumbers/>
              <w:suppressAutoHyphens/>
              <w:jc w:val="center"/>
              <w:rPr>
                <w:lang w:eastAsia="ar-SA"/>
              </w:rPr>
            </w:pPr>
          </w:p>
        </w:tc>
        <w:tc>
          <w:tcPr>
            <w:tcW w:w="2693" w:type="dxa"/>
            <w:shd w:val="clear" w:color="auto" w:fill="auto"/>
            <w:vAlign w:val="center"/>
          </w:tcPr>
          <w:p w14:paraId="3BEBE61B" w14:textId="7572EE56" w:rsidR="00D55737" w:rsidRPr="00DC3BD6" w:rsidRDefault="00D55737" w:rsidP="009F039D">
            <w:pPr>
              <w:suppressLineNumbers/>
              <w:suppressAutoHyphens/>
              <w:jc w:val="center"/>
              <w:rPr>
                <w:lang w:eastAsia="ar-SA"/>
              </w:rPr>
            </w:pPr>
            <w:r w:rsidRPr="00DC3BD6">
              <w:rPr>
                <w:lang w:eastAsia="ar-SA"/>
              </w:rPr>
              <w:t xml:space="preserve">ГОСТ 32755-2014 </w:t>
            </w:r>
          </w:p>
        </w:tc>
        <w:tc>
          <w:tcPr>
            <w:tcW w:w="7513" w:type="dxa"/>
            <w:shd w:val="clear" w:color="auto" w:fill="auto"/>
          </w:tcPr>
          <w:p w14:paraId="63E763FC" w14:textId="33266177" w:rsidR="00D55737" w:rsidRPr="00DC3BD6" w:rsidRDefault="00DC3BD6" w:rsidP="00DC3BD6">
            <w:pPr>
              <w:suppressLineNumbers/>
              <w:suppressAutoHyphens/>
              <w:rPr>
                <w:lang w:eastAsia="ar-SA"/>
              </w:rPr>
            </w:pPr>
            <w:r w:rsidRPr="00DC3BD6">
              <w:rPr>
                <w:lang w:eastAsia="ar-SA"/>
              </w:rPr>
              <w:t>Межгосударственный стандарт "Дороги автомобильные общего пользования. Требования к проведению приемки в эксплуатацию выполненных работ" (введен в действие приказом Федерального агентства по техническому регулированию и метрологии от 24 сентября 2014 г. N 1202-ст)</w:t>
            </w:r>
          </w:p>
        </w:tc>
      </w:tr>
      <w:tr w:rsidR="00D55737" w:rsidRPr="00D26CA4" w14:paraId="78E74E3C" w14:textId="77777777" w:rsidTr="00D55737">
        <w:tc>
          <w:tcPr>
            <w:tcW w:w="710" w:type="dxa"/>
          </w:tcPr>
          <w:p w14:paraId="1489CD4F" w14:textId="77777777" w:rsidR="00D55737" w:rsidRPr="00DC3BD6" w:rsidRDefault="00D55737" w:rsidP="00D55737">
            <w:pPr>
              <w:pStyle w:val="a3"/>
              <w:numPr>
                <w:ilvl w:val="0"/>
                <w:numId w:val="25"/>
              </w:numPr>
              <w:suppressLineNumbers/>
              <w:suppressAutoHyphens/>
              <w:jc w:val="center"/>
              <w:rPr>
                <w:lang w:eastAsia="ar-SA"/>
              </w:rPr>
            </w:pPr>
          </w:p>
        </w:tc>
        <w:tc>
          <w:tcPr>
            <w:tcW w:w="2693" w:type="dxa"/>
            <w:shd w:val="clear" w:color="auto" w:fill="auto"/>
            <w:vAlign w:val="center"/>
          </w:tcPr>
          <w:p w14:paraId="0490B378" w14:textId="6E60D9A0" w:rsidR="00D55737" w:rsidRPr="00DC3BD6" w:rsidRDefault="00D55737" w:rsidP="009F039D">
            <w:pPr>
              <w:suppressLineNumbers/>
              <w:suppressAutoHyphens/>
              <w:jc w:val="center"/>
              <w:rPr>
                <w:lang w:eastAsia="ar-SA"/>
              </w:rPr>
            </w:pPr>
            <w:r w:rsidRPr="00DC3BD6">
              <w:rPr>
                <w:lang w:eastAsia="ar-SA"/>
              </w:rPr>
              <w:t xml:space="preserve">ГОСТ 32756-2014 </w:t>
            </w:r>
          </w:p>
        </w:tc>
        <w:tc>
          <w:tcPr>
            <w:tcW w:w="7513" w:type="dxa"/>
            <w:shd w:val="clear" w:color="auto" w:fill="auto"/>
          </w:tcPr>
          <w:p w14:paraId="3E41AF1A" w14:textId="18D14B28" w:rsidR="00D55737" w:rsidRPr="00DC3BD6" w:rsidRDefault="00DC3BD6" w:rsidP="00DC3BD6">
            <w:pPr>
              <w:suppressLineNumbers/>
              <w:suppressAutoHyphens/>
              <w:rPr>
                <w:lang w:eastAsia="ar-SA"/>
              </w:rPr>
            </w:pPr>
            <w:r w:rsidRPr="00DC3BD6">
              <w:rPr>
                <w:lang w:eastAsia="ar-SA"/>
              </w:rPr>
              <w:t>Межгосударственный стандарт "Дороги автомобильные общего пользования. Требования к проведению промежуточной приемки выполненных работ" (введен в действие приказом Федерального агентства по техническому регулированию и метрологии от 24 сентября 2014 г. N 1203-ст)</w:t>
            </w:r>
          </w:p>
        </w:tc>
      </w:tr>
      <w:tr w:rsidR="00D55737" w:rsidRPr="00D26CA4" w14:paraId="46FC6D5F" w14:textId="77777777" w:rsidTr="00D55737">
        <w:tc>
          <w:tcPr>
            <w:tcW w:w="710" w:type="dxa"/>
          </w:tcPr>
          <w:p w14:paraId="66582EC7" w14:textId="77777777" w:rsidR="00D55737" w:rsidRPr="00D55737" w:rsidRDefault="00D55737" w:rsidP="00D55737">
            <w:pPr>
              <w:pStyle w:val="a3"/>
              <w:numPr>
                <w:ilvl w:val="0"/>
                <w:numId w:val="25"/>
              </w:numPr>
              <w:suppressLineNumbers/>
              <w:suppressAutoHyphens/>
              <w:jc w:val="center"/>
              <w:rPr>
                <w:color w:val="FF0000"/>
                <w:lang w:eastAsia="ar-SA"/>
              </w:rPr>
            </w:pPr>
          </w:p>
        </w:tc>
        <w:tc>
          <w:tcPr>
            <w:tcW w:w="2693" w:type="dxa"/>
            <w:shd w:val="clear" w:color="auto" w:fill="auto"/>
            <w:vAlign w:val="center"/>
          </w:tcPr>
          <w:p w14:paraId="19D0B719" w14:textId="0595FEAF" w:rsidR="00D55737" w:rsidRPr="00DC3BD6" w:rsidRDefault="00D55737" w:rsidP="009F039D">
            <w:pPr>
              <w:suppressLineNumbers/>
              <w:suppressAutoHyphens/>
              <w:jc w:val="center"/>
              <w:rPr>
                <w:lang w:eastAsia="ar-SA"/>
              </w:rPr>
            </w:pPr>
            <w:r w:rsidRPr="00DC3BD6">
              <w:rPr>
                <w:lang w:eastAsia="ar-SA"/>
              </w:rPr>
              <w:t xml:space="preserve">ГОСТ 32758-2014 </w:t>
            </w:r>
          </w:p>
        </w:tc>
        <w:tc>
          <w:tcPr>
            <w:tcW w:w="7513" w:type="dxa"/>
            <w:shd w:val="clear" w:color="auto" w:fill="auto"/>
          </w:tcPr>
          <w:p w14:paraId="28924789" w14:textId="5CCE7999" w:rsidR="00DC3BD6" w:rsidRPr="00DC3BD6" w:rsidRDefault="00DC3BD6" w:rsidP="00DC3BD6">
            <w:pPr>
              <w:suppressLineNumbers/>
              <w:suppressAutoHyphens/>
              <w:rPr>
                <w:lang w:eastAsia="ar-SA"/>
              </w:rPr>
            </w:pPr>
            <w:r w:rsidRPr="00DC3BD6">
              <w:rPr>
                <w:lang w:eastAsia="ar-SA"/>
              </w:rPr>
              <w:t xml:space="preserve">Межгосударственный стандарт "Дороги автомобильные общего пользования. Временные технические средства организации дорожного </w:t>
            </w:r>
            <w:r w:rsidRPr="00DC3BD6">
              <w:rPr>
                <w:lang w:eastAsia="ar-SA"/>
              </w:rPr>
              <w:lastRenderedPageBreak/>
              <w:t>движения. Технические требования и правила применения"</w:t>
            </w:r>
          </w:p>
          <w:p w14:paraId="770CF413" w14:textId="0ECF1AA1" w:rsidR="00D55737" w:rsidRPr="00DC3BD6" w:rsidRDefault="00DC3BD6" w:rsidP="00DC3BD6">
            <w:pPr>
              <w:suppressLineNumbers/>
              <w:suppressAutoHyphens/>
              <w:rPr>
                <w:lang w:eastAsia="ar-SA"/>
              </w:rPr>
            </w:pPr>
            <w:r w:rsidRPr="00DC3BD6">
              <w:rPr>
                <w:lang w:eastAsia="ar-SA"/>
              </w:rPr>
              <w:t>(введен в действие приказом Федерального агентства по техническому регулированию и метрологии от 21 июля 2015 г. N 915-ст)</w:t>
            </w:r>
          </w:p>
        </w:tc>
      </w:tr>
      <w:tr w:rsidR="00D55737" w:rsidRPr="00D26CA4" w14:paraId="07139005" w14:textId="77777777" w:rsidTr="00D55737">
        <w:tc>
          <w:tcPr>
            <w:tcW w:w="710" w:type="dxa"/>
          </w:tcPr>
          <w:p w14:paraId="18CAA751" w14:textId="77777777" w:rsidR="00D55737" w:rsidRPr="00DC3BD6" w:rsidRDefault="00D55737" w:rsidP="00D55737">
            <w:pPr>
              <w:pStyle w:val="a3"/>
              <w:numPr>
                <w:ilvl w:val="0"/>
                <w:numId w:val="25"/>
              </w:numPr>
              <w:suppressLineNumbers/>
              <w:suppressAutoHyphens/>
              <w:snapToGrid w:val="0"/>
              <w:jc w:val="center"/>
              <w:rPr>
                <w:strike/>
                <w:lang w:eastAsia="ar-SA"/>
              </w:rPr>
            </w:pPr>
          </w:p>
        </w:tc>
        <w:tc>
          <w:tcPr>
            <w:tcW w:w="2693" w:type="dxa"/>
            <w:shd w:val="clear" w:color="auto" w:fill="auto"/>
            <w:vAlign w:val="center"/>
          </w:tcPr>
          <w:p w14:paraId="62D4B8E7" w14:textId="600772C4" w:rsidR="00D55737" w:rsidRPr="00DC3BD6" w:rsidRDefault="00D55737" w:rsidP="009F039D">
            <w:pPr>
              <w:suppressLineNumbers/>
              <w:suppressAutoHyphens/>
              <w:snapToGrid w:val="0"/>
              <w:rPr>
                <w:strike/>
                <w:lang w:eastAsia="ar-SA"/>
              </w:rPr>
            </w:pPr>
          </w:p>
          <w:p w14:paraId="15C66471" w14:textId="77777777" w:rsidR="00D55737" w:rsidRPr="00DC3BD6" w:rsidRDefault="00D55737" w:rsidP="009F039D">
            <w:pPr>
              <w:suppressLineNumbers/>
              <w:suppressAutoHyphens/>
              <w:snapToGrid w:val="0"/>
              <w:jc w:val="center"/>
              <w:rPr>
                <w:sz w:val="26"/>
                <w:szCs w:val="26"/>
                <w:lang w:eastAsia="ar-SA"/>
              </w:rPr>
            </w:pPr>
            <w:r w:rsidRPr="00DC3BD6">
              <w:rPr>
                <w:lang w:eastAsia="ar-SA"/>
              </w:rPr>
              <w:t xml:space="preserve">ГОСТ Р 52289-2019  </w:t>
            </w:r>
          </w:p>
        </w:tc>
        <w:tc>
          <w:tcPr>
            <w:tcW w:w="7513" w:type="dxa"/>
            <w:shd w:val="clear" w:color="auto" w:fill="auto"/>
          </w:tcPr>
          <w:p w14:paraId="2F610BD1" w14:textId="236487FC" w:rsidR="00DC3BD6" w:rsidRPr="00DC3BD6" w:rsidRDefault="00DC3BD6" w:rsidP="00DC3BD6">
            <w:pPr>
              <w:suppressLineNumbers/>
              <w:suppressAutoHyphens/>
              <w:rPr>
                <w:lang w:eastAsia="ar-SA"/>
              </w:rPr>
            </w:pPr>
            <w:r w:rsidRPr="00DC3BD6">
              <w:rPr>
                <w:lang w:eastAsia="ar-SA"/>
              </w:rPr>
              <w:t>Национальный стандарт РФ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7707F374" w14:textId="390F25D2" w:rsidR="00D55737" w:rsidRPr="00DC3BD6" w:rsidRDefault="00DC3BD6" w:rsidP="00DC3BD6">
            <w:pPr>
              <w:suppressLineNumbers/>
              <w:suppressAutoHyphens/>
              <w:rPr>
                <w:lang w:eastAsia="ar-SA"/>
              </w:rPr>
            </w:pPr>
            <w:r w:rsidRPr="00DC3BD6">
              <w:rPr>
                <w:lang w:eastAsia="ar-SA"/>
              </w:rPr>
              <w:t>(утв. и введен в действие приказом Федерального агентства по техническому регулированию и метрологии от 20 декабря 2019 г. N 1425-ст)</w:t>
            </w:r>
          </w:p>
        </w:tc>
      </w:tr>
      <w:tr w:rsidR="00D55737" w:rsidRPr="00D26CA4" w14:paraId="2A73ED07" w14:textId="77777777" w:rsidTr="00D55737">
        <w:tc>
          <w:tcPr>
            <w:tcW w:w="710" w:type="dxa"/>
          </w:tcPr>
          <w:p w14:paraId="51304347" w14:textId="77777777" w:rsidR="00D55737" w:rsidRPr="00D55737" w:rsidRDefault="00D55737" w:rsidP="00D55737">
            <w:pPr>
              <w:pStyle w:val="a3"/>
              <w:numPr>
                <w:ilvl w:val="0"/>
                <w:numId w:val="25"/>
              </w:numPr>
              <w:suppressLineNumbers/>
              <w:suppressAutoHyphens/>
              <w:snapToGrid w:val="0"/>
              <w:jc w:val="center"/>
              <w:rPr>
                <w:color w:val="FF0000"/>
                <w:lang w:eastAsia="ar-SA"/>
              </w:rPr>
            </w:pPr>
          </w:p>
        </w:tc>
        <w:tc>
          <w:tcPr>
            <w:tcW w:w="2693" w:type="dxa"/>
            <w:shd w:val="clear" w:color="auto" w:fill="auto"/>
            <w:vAlign w:val="center"/>
          </w:tcPr>
          <w:p w14:paraId="5FFD8BCB" w14:textId="3181874C" w:rsidR="00D55737" w:rsidRPr="00DC3BD6" w:rsidRDefault="00D55737" w:rsidP="009F039D">
            <w:pPr>
              <w:suppressLineNumbers/>
              <w:suppressAutoHyphens/>
              <w:snapToGrid w:val="0"/>
              <w:jc w:val="center"/>
              <w:rPr>
                <w:lang w:eastAsia="ar-SA"/>
              </w:rPr>
            </w:pPr>
            <w:r w:rsidRPr="00DC3BD6">
              <w:rPr>
                <w:lang w:eastAsia="ar-SA"/>
              </w:rPr>
              <w:t>СП 34.13330.2012</w:t>
            </w:r>
          </w:p>
        </w:tc>
        <w:tc>
          <w:tcPr>
            <w:tcW w:w="7513" w:type="dxa"/>
            <w:shd w:val="clear" w:color="auto" w:fill="auto"/>
          </w:tcPr>
          <w:p w14:paraId="1057DCD8" w14:textId="61CFD8D4" w:rsidR="00DC3BD6" w:rsidRPr="00DC3BD6" w:rsidRDefault="00DC3BD6" w:rsidP="00DC3BD6">
            <w:r w:rsidRPr="00DC3BD6">
              <w:t>Свод правил "Автомобильные дороги"</w:t>
            </w:r>
          </w:p>
          <w:p w14:paraId="1CE8CFAD" w14:textId="054DE9E2" w:rsidR="00D55737" w:rsidRPr="00DC3BD6" w:rsidRDefault="00DC3BD6" w:rsidP="00DC3BD6">
            <w:r w:rsidRPr="00DC3BD6">
              <w:t>Актуализированная редакция СНиП 2.05.02-85*</w:t>
            </w:r>
            <w:r>
              <w:t xml:space="preserve"> </w:t>
            </w:r>
            <w:r w:rsidRPr="00DC3BD6">
              <w:t>(утв. приказом Министерства регионального развития РФ от 30 июня 2012 г. N 266)</w:t>
            </w:r>
          </w:p>
        </w:tc>
      </w:tr>
      <w:tr w:rsidR="00D55737" w:rsidRPr="00D26CA4" w14:paraId="204ACA07" w14:textId="77777777" w:rsidTr="00D55737">
        <w:tc>
          <w:tcPr>
            <w:tcW w:w="710" w:type="dxa"/>
          </w:tcPr>
          <w:p w14:paraId="4E0CCBB6" w14:textId="77777777" w:rsidR="00D55737" w:rsidRPr="00D55737" w:rsidRDefault="00D55737" w:rsidP="00D55737">
            <w:pPr>
              <w:pStyle w:val="a3"/>
              <w:numPr>
                <w:ilvl w:val="0"/>
                <w:numId w:val="25"/>
              </w:numPr>
              <w:suppressLineNumbers/>
              <w:suppressAutoHyphens/>
              <w:snapToGrid w:val="0"/>
              <w:jc w:val="center"/>
              <w:rPr>
                <w:color w:val="FF0000"/>
                <w:lang w:eastAsia="ar-SA"/>
              </w:rPr>
            </w:pPr>
          </w:p>
        </w:tc>
        <w:tc>
          <w:tcPr>
            <w:tcW w:w="2693" w:type="dxa"/>
            <w:shd w:val="clear" w:color="auto" w:fill="auto"/>
            <w:vAlign w:val="center"/>
          </w:tcPr>
          <w:p w14:paraId="380EA08A" w14:textId="4391DE5F" w:rsidR="00D55737" w:rsidRPr="00DC3BD6" w:rsidRDefault="00D55737" w:rsidP="009F039D">
            <w:pPr>
              <w:suppressLineNumbers/>
              <w:suppressAutoHyphens/>
              <w:snapToGrid w:val="0"/>
              <w:jc w:val="center"/>
              <w:rPr>
                <w:rFonts w:ascii="Arial" w:hAnsi="Arial" w:cs="Arial"/>
                <w:spacing w:val="2"/>
                <w:sz w:val="46"/>
                <w:szCs w:val="46"/>
              </w:rPr>
            </w:pPr>
            <w:r w:rsidRPr="00DC3BD6">
              <w:rPr>
                <w:lang w:eastAsia="ar-SA"/>
              </w:rPr>
              <w:t xml:space="preserve">СП 78.13330.2012 </w:t>
            </w:r>
          </w:p>
        </w:tc>
        <w:tc>
          <w:tcPr>
            <w:tcW w:w="7513" w:type="dxa"/>
            <w:shd w:val="clear" w:color="auto" w:fill="auto"/>
          </w:tcPr>
          <w:p w14:paraId="3DA252AE" w14:textId="70C22C45" w:rsidR="00DC3BD6" w:rsidRPr="00DC3BD6" w:rsidRDefault="00DC3BD6" w:rsidP="00DC3BD6">
            <w:r w:rsidRPr="00DC3BD6">
              <w:t>Свод правил "СНиП 3.06.03-85. Автомобильные дороги"</w:t>
            </w:r>
          </w:p>
          <w:p w14:paraId="174AA751" w14:textId="77777777" w:rsidR="00DC3BD6" w:rsidRPr="00DC3BD6" w:rsidRDefault="00DC3BD6" w:rsidP="00DC3BD6">
            <w:r w:rsidRPr="00DC3BD6">
              <w:t>Актуализированная редакция СНиП 3.06.03-85</w:t>
            </w:r>
          </w:p>
          <w:p w14:paraId="2431A9C6" w14:textId="26019A8E" w:rsidR="00D55737" w:rsidRPr="00DC3BD6" w:rsidRDefault="00DC3BD6" w:rsidP="00DC3BD6">
            <w:r w:rsidRPr="00DC3BD6">
              <w:t>(утв. приказом Министерства регионального развития РФ от 30 июня 2012 г. N 272)</w:t>
            </w:r>
          </w:p>
        </w:tc>
      </w:tr>
      <w:tr w:rsidR="00D55737" w:rsidRPr="00D26CA4" w14:paraId="04839848" w14:textId="77777777" w:rsidTr="00D55737">
        <w:trPr>
          <w:trHeight w:val="108"/>
        </w:trPr>
        <w:tc>
          <w:tcPr>
            <w:tcW w:w="710" w:type="dxa"/>
          </w:tcPr>
          <w:p w14:paraId="1C6BAD20" w14:textId="77777777" w:rsidR="00D55737" w:rsidRPr="00D55737" w:rsidRDefault="00D55737" w:rsidP="00D55737">
            <w:pPr>
              <w:pStyle w:val="a3"/>
              <w:numPr>
                <w:ilvl w:val="0"/>
                <w:numId w:val="25"/>
              </w:numPr>
              <w:snapToGrid w:val="0"/>
              <w:jc w:val="center"/>
              <w:rPr>
                <w:color w:val="FF0000"/>
              </w:rPr>
            </w:pPr>
          </w:p>
        </w:tc>
        <w:tc>
          <w:tcPr>
            <w:tcW w:w="2693" w:type="dxa"/>
            <w:shd w:val="clear" w:color="auto" w:fill="auto"/>
            <w:vAlign w:val="center"/>
          </w:tcPr>
          <w:p w14:paraId="43C29054" w14:textId="5BEFDFDB" w:rsidR="00D55737" w:rsidRPr="00DC3BD6" w:rsidRDefault="00D55737" w:rsidP="009F039D">
            <w:pPr>
              <w:snapToGrid w:val="0"/>
              <w:jc w:val="center"/>
            </w:pPr>
            <w:r w:rsidRPr="00DC3BD6">
              <w:t>ОДМ 218.6.019-2016</w:t>
            </w:r>
          </w:p>
        </w:tc>
        <w:tc>
          <w:tcPr>
            <w:tcW w:w="7513" w:type="dxa"/>
            <w:shd w:val="clear" w:color="auto" w:fill="auto"/>
          </w:tcPr>
          <w:p w14:paraId="7A3E444A" w14:textId="77777777" w:rsidR="00B637A3" w:rsidRPr="00DC3BD6" w:rsidRDefault="00B637A3" w:rsidP="00B637A3">
            <w:r w:rsidRPr="00DC3BD6">
              <w:t>Отраслевой дорожный методический документ ОДМ 218.6.019-2016</w:t>
            </w:r>
          </w:p>
          <w:p w14:paraId="1A27D0D7" w14:textId="6FC616C1" w:rsidR="00D55737" w:rsidRPr="00DC3BD6" w:rsidRDefault="00B637A3" w:rsidP="00B637A3">
            <w:r w:rsidRPr="00DC3BD6">
              <w:t>"Рекомендации по организации движения и ограждению мест производства дорожных работ"</w:t>
            </w:r>
            <w:r w:rsidR="00DC3BD6" w:rsidRPr="00DC3BD6">
              <w:t xml:space="preserve"> </w:t>
            </w:r>
            <w:r w:rsidRPr="00DC3BD6">
              <w:t>(рекомендован распоряжением Федерального дорожного агентства от 2 марта 2016 г. N 303-р)</w:t>
            </w:r>
          </w:p>
        </w:tc>
      </w:tr>
      <w:tr w:rsidR="00D55737" w:rsidRPr="00D26CA4" w14:paraId="56275CAB" w14:textId="77777777" w:rsidTr="00D55737">
        <w:trPr>
          <w:trHeight w:val="52"/>
        </w:trPr>
        <w:tc>
          <w:tcPr>
            <w:tcW w:w="710" w:type="dxa"/>
          </w:tcPr>
          <w:p w14:paraId="6F8EC0D1" w14:textId="77777777" w:rsidR="00D55737" w:rsidRPr="00DC3BD6" w:rsidRDefault="00D55737" w:rsidP="00D55737">
            <w:pPr>
              <w:pStyle w:val="a3"/>
              <w:numPr>
                <w:ilvl w:val="0"/>
                <w:numId w:val="25"/>
              </w:numPr>
              <w:snapToGrid w:val="0"/>
              <w:jc w:val="center"/>
            </w:pPr>
          </w:p>
        </w:tc>
        <w:tc>
          <w:tcPr>
            <w:tcW w:w="2693" w:type="dxa"/>
            <w:shd w:val="clear" w:color="auto" w:fill="auto"/>
            <w:vAlign w:val="center"/>
          </w:tcPr>
          <w:p w14:paraId="0BD101FD" w14:textId="69DD72EC" w:rsidR="00D55737" w:rsidRPr="00DC3BD6" w:rsidRDefault="00D55737" w:rsidP="009F039D">
            <w:pPr>
              <w:snapToGrid w:val="0"/>
              <w:jc w:val="center"/>
            </w:pPr>
            <w:r w:rsidRPr="00DC3BD6">
              <w:t>257-ФЗ</w:t>
            </w:r>
          </w:p>
        </w:tc>
        <w:tc>
          <w:tcPr>
            <w:tcW w:w="7513" w:type="dxa"/>
            <w:shd w:val="clear" w:color="auto" w:fill="auto"/>
            <w:vAlign w:val="center"/>
          </w:tcPr>
          <w:p w14:paraId="6C460B2B" w14:textId="77777777" w:rsidR="00D55737" w:rsidRPr="00DC3BD6" w:rsidRDefault="00D55737" w:rsidP="009F039D">
            <w:r w:rsidRPr="00DC3BD6">
              <w:t>Федеральный закон от 08.11.2007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r w:rsidR="00D55737" w:rsidRPr="00D26CA4" w14:paraId="29CA01B4" w14:textId="77777777" w:rsidTr="00D55737">
        <w:trPr>
          <w:trHeight w:val="445"/>
        </w:trPr>
        <w:tc>
          <w:tcPr>
            <w:tcW w:w="710" w:type="dxa"/>
          </w:tcPr>
          <w:p w14:paraId="467A6CC6" w14:textId="77777777" w:rsidR="00D55737" w:rsidRPr="00DC3BD6" w:rsidRDefault="00D55737" w:rsidP="00D55737">
            <w:pPr>
              <w:pStyle w:val="a3"/>
              <w:numPr>
                <w:ilvl w:val="0"/>
                <w:numId w:val="25"/>
              </w:numPr>
              <w:snapToGrid w:val="0"/>
              <w:jc w:val="center"/>
            </w:pPr>
          </w:p>
        </w:tc>
        <w:tc>
          <w:tcPr>
            <w:tcW w:w="2693" w:type="dxa"/>
            <w:shd w:val="clear" w:color="auto" w:fill="auto"/>
            <w:vAlign w:val="center"/>
          </w:tcPr>
          <w:p w14:paraId="0587A4F5" w14:textId="52880025" w:rsidR="00D55737" w:rsidRPr="00DC3BD6" w:rsidRDefault="00D55737" w:rsidP="009F039D">
            <w:pPr>
              <w:snapToGrid w:val="0"/>
              <w:jc w:val="center"/>
            </w:pPr>
            <w:r w:rsidRPr="00DC3BD6">
              <w:t>196-ФЗ</w:t>
            </w:r>
          </w:p>
        </w:tc>
        <w:tc>
          <w:tcPr>
            <w:tcW w:w="7513" w:type="dxa"/>
            <w:shd w:val="clear" w:color="auto" w:fill="auto"/>
            <w:vAlign w:val="center"/>
          </w:tcPr>
          <w:p w14:paraId="3FD0012D" w14:textId="77777777" w:rsidR="00D55737" w:rsidRPr="00DC3BD6" w:rsidRDefault="00D55737" w:rsidP="009F039D">
            <w:r w:rsidRPr="00DC3BD6">
              <w:t>Федеральный закон от 10.12.1995 «О безопасности дорожного движения»</w:t>
            </w:r>
          </w:p>
        </w:tc>
      </w:tr>
      <w:tr w:rsidR="00D55737" w:rsidRPr="00D26CA4" w14:paraId="10C84983" w14:textId="77777777" w:rsidTr="00D55737">
        <w:trPr>
          <w:trHeight w:val="52"/>
        </w:trPr>
        <w:tc>
          <w:tcPr>
            <w:tcW w:w="710" w:type="dxa"/>
          </w:tcPr>
          <w:p w14:paraId="14ED9779" w14:textId="77777777" w:rsidR="00D55737" w:rsidRPr="00DC3BD6" w:rsidRDefault="00D55737" w:rsidP="00D55737">
            <w:pPr>
              <w:pStyle w:val="a3"/>
              <w:numPr>
                <w:ilvl w:val="0"/>
                <w:numId w:val="25"/>
              </w:numPr>
              <w:snapToGrid w:val="0"/>
              <w:jc w:val="center"/>
            </w:pPr>
          </w:p>
        </w:tc>
        <w:tc>
          <w:tcPr>
            <w:tcW w:w="2693" w:type="dxa"/>
            <w:shd w:val="clear" w:color="auto" w:fill="auto"/>
            <w:vAlign w:val="center"/>
          </w:tcPr>
          <w:p w14:paraId="0E29934E" w14:textId="61ABBFE5" w:rsidR="00D55737" w:rsidRPr="00DC3BD6" w:rsidRDefault="00D55737" w:rsidP="009F039D">
            <w:pPr>
              <w:snapToGrid w:val="0"/>
              <w:jc w:val="center"/>
            </w:pPr>
            <w:r w:rsidRPr="00DC3BD6">
              <w:t>184-ФЗ</w:t>
            </w:r>
          </w:p>
        </w:tc>
        <w:tc>
          <w:tcPr>
            <w:tcW w:w="7513" w:type="dxa"/>
            <w:shd w:val="clear" w:color="auto" w:fill="auto"/>
            <w:vAlign w:val="center"/>
          </w:tcPr>
          <w:p w14:paraId="6C04D766" w14:textId="77777777" w:rsidR="00D55737" w:rsidRPr="00DC3BD6" w:rsidRDefault="00D55737" w:rsidP="009F039D">
            <w:r w:rsidRPr="00DC3BD6">
              <w:t>Федеральный закон от 27.12.2002 «О техническом регулировании»</w:t>
            </w:r>
          </w:p>
        </w:tc>
      </w:tr>
      <w:tr w:rsidR="00D55737" w:rsidRPr="00D26CA4" w14:paraId="0F385FDA" w14:textId="77777777" w:rsidTr="00D55737">
        <w:trPr>
          <w:trHeight w:val="120"/>
        </w:trPr>
        <w:tc>
          <w:tcPr>
            <w:tcW w:w="710" w:type="dxa"/>
          </w:tcPr>
          <w:p w14:paraId="0CD51762" w14:textId="77777777" w:rsidR="00D55737" w:rsidRPr="00DC3BD6" w:rsidRDefault="00D55737" w:rsidP="00D55737">
            <w:pPr>
              <w:pStyle w:val="a3"/>
              <w:numPr>
                <w:ilvl w:val="0"/>
                <w:numId w:val="25"/>
              </w:numPr>
              <w:snapToGrid w:val="0"/>
              <w:jc w:val="center"/>
            </w:pPr>
          </w:p>
        </w:tc>
        <w:tc>
          <w:tcPr>
            <w:tcW w:w="2693" w:type="dxa"/>
            <w:shd w:val="clear" w:color="auto" w:fill="auto"/>
            <w:vAlign w:val="center"/>
          </w:tcPr>
          <w:p w14:paraId="443C53BA" w14:textId="79D8CA48" w:rsidR="00D55737" w:rsidRPr="00DC3BD6" w:rsidRDefault="00D55737" w:rsidP="009F039D">
            <w:pPr>
              <w:snapToGrid w:val="0"/>
              <w:jc w:val="center"/>
            </w:pPr>
            <w:r w:rsidRPr="00DC3BD6">
              <w:t>7-ФЗ</w:t>
            </w:r>
          </w:p>
        </w:tc>
        <w:tc>
          <w:tcPr>
            <w:tcW w:w="7513" w:type="dxa"/>
            <w:shd w:val="clear" w:color="auto" w:fill="auto"/>
          </w:tcPr>
          <w:p w14:paraId="5964E880" w14:textId="77777777" w:rsidR="00D55737" w:rsidRPr="00DC3BD6" w:rsidRDefault="00D55737" w:rsidP="009F039D">
            <w:r w:rsidRPr="00DC3BD6">
              <w:t>Федеральный закон от 10.01.2002 «Об охране окружающей среды»</w:t>
            </w:r>
          </w:p>
        </w:tc>
      </w:tr>
      <w:tr w:rsidR="00D55737" w:rsidRPr="00D26CA4" w14:paraId="700F179B" w14:textId="77777777" w:rsidTr="00D55737">
        <w:trPr>
          <w:trHeight w:val="120"/>
        </w:trPr>
        <w:tc>
          <w:tcPr>
            <w:tcW w:w="710" w:type="dxa"/>
          </w:tcPr>
          <w:p w14:paraId="12975B99" w14:textId="77777777" w:rsidR="00D55737" w:rsidRPr="00DC3BD6" w:rsidRDefault="00D55737" w:rsidP="00D55737">
            <w:pPr>
              <w:pStyle w:val="a3"/>
              <w:numPr>
                <w:ilvl w:val="0"/>
                <w:numId w:val="25"/>
              </w:numPr>
              <w:snapToGrid w:val="0"/>
              <w:jc w:val="center"/>
            </w:pPr>
          </w:p>
        </w:tc>
        <w:tc>
          <w:tcPr>
            <w:tcW w:w="2693" w:type="dxa"/>
            <w:shd w:val="clear" w:color="auto" w:fill="auto"/>
            <w:vAlign w:val="center"/>
          </w:tcPr>
          <w:p w14:paraId="2B347B8D" w14:textId="65EEBB61" w:rsidR="00D55737" w:rsidRPr="00DC3BD6" w:rsidRDefault="00D55737" w:rsidP="009F039D">
            <w:pPr>
              <w:snapToGrid w:val="0"/>
              <w:jc w:val="center"/>
            </w:pPr>
            <w:r w:rsidRPr="00DC3BD6">
              <w:t>СНиП 12-03-2001</w:t>
            </w:r>
          </w:p>
        </w:tc>
        <w:tc>
          <w:tcPr>
            <w:tcW w:w="7513" w:type="dxa"/>
            <w:shd w:val="clear" w:color="auto" w:fill="auto"/>
          </w:tcPr>
          <w:p w14:paraId="17749F47" w14:textId="77777777" w:rsidR="00D55737" w:rsidRPr="00DC3BD6" w:rsidRDefault="00D55737" w:rsidP="009F039D">
            <w:r w:rsidRPr="00DC3BD6">
              <w:t xml:space="preserve">Безопасность труда в строительстве. Часть 1. Общие требования </w:t>
            </w:r>
          </w:p>
        </w:tc>
      </w:tr>
      <w:tr w:rsidR="00A6187C" w:rsidRPr="00D26CA4" w14:paraId="2F8C82E6" w14:textId="77777777" w:rsidTr="00D55737">
        <w:trPr>
          <w:trHeight w:val="120"/>
        </w:trPr>
        <w:tc>
          <w:tcPr>
            <w:tcW w:w="710" w:type="dxa"/>
          </w:tcPr>
          <w:p w14:paraId="5345F35B" w14:textId="77777777" w:rsidR="00A6187C" w:rsidRPr="00DC3BD6" w:rsidRDefault="00A6187C" w:rsidP="00A6187C">
            <w:pPr>
              <w:pStyle w:val="a3"/>
              <w:numPr>
                <w:ilvl w:val="0"/>
                <w:numId w:val="25"/>
              </w:numPr>
              <w:snapToGrid w:val="0"/>
              <w:jc w:val="center"/>
            </w:pPr>
          </w:p>
        </w:tc>
        <w:tc>
          <w:tcPr>
            <w:tcW w:w="2693" w:type="dxa"/>
            <w:shd w:val="clear" w:color="auto" w:fill="auto"/>
            <w:vAlign w:val="center"/>
          </w:tcPr>
          <w:p w14:paraId="3D95C399" w14:textId="18E02A50" w:rsidR="00A6187C" w:rsidRPr="00DC3BD6" w:rsidRDefault="00A6187C" w:rsidP="00A6187C">
            <w:pPr>
              <w:snapToGrid w:val="0"/>
              <w:jc w:val="center"/>
            </w:pPr>
            <w:r w:rsidRPr="00DC3BD6">
              <w:t>СНиП 12-04-2002</w:t>
            </w:r>
          </w:p>
        </w:tc>
        <w:tc>
          <w:tcPr>
            <w:tcW w:w="7513" w:type="dxa"/>
            <w:shd w:val="clear" w:color="auto" w:fill="auto"/>
          </w:tcPr>
          <w:p w14:paraId="357DA0BF" w14:textId="7CC8EC72" w:rsidR="00A6187C" w:rsidRPr="00DC3BD6" w:rsidRDefault="00A6187C" w:rsidP="00A6187C">
            <w:r w:rsidRPr="00DC3BD6">
              <w:t>Безопасность труда в строительстве. Часть 2. Строительное производство</w:t>
            </w:r>
          </w:p>
        </w:tc>
      </w:tr>
      <w:tr w:rsidR="00A6187C" w:rsidRPr="00D26CA4" w14:paraId="1134A886" w14:textId="77777777" w:rsidTr="00D55737">
        <w:trPr>
          <w:trHeight w:val="120"/>
        </w:trPr>
        <w:tc>
          <w:tcPr>
            <w:tcW w:w="710" w:type="dxa"/>
          </w:tcPr>
          <w:p w14:paraId="6DE716D3" w14:textId="77777777" w:rsidR="00A6187C" w:rsidRPr="00D55737" w:rsidRDefault="00A6187C" w:rsidP="00A6187C">
            <w:pPr>
              <w:pStyle w:val="a3"/>
              <w:numPr>
                <w:ilvl w:val="0"/>
                <w:numId w:val="25"/>
              </w:numPr>
              <w:snapToGrid w:val="0"/>
              <w:jc w:val="center"/>
              <w:rPr>
                <w:color w:val="FF0000"/>
              </w:rPr>
            </w:pPr>
          </w:p>
        </w:tc>
        <w:tc>
          <w:tcPr>
            <w:tcW w:w="2693" w:type="dxa"/>
            <w:shd w:val="clear" w:color="auto" w:fill="auto"/>
            <w:vAlign w:val="center"/>
          </w:tcPr>
          <w:p w14:paraId="5563900A" w14:textId="0F4450A9" w:rsidR="00A6187C" w:rsidRPr="00A6187C" w:rsidRDefault="00A6187C" w:rsidP="00A6187C">
            <w:pPr>
              <w:snapToGrid w:val="0"/>
              <w:jc w:val="center"/>
            </w:pPr>
            <w:r w:rsidRPr="00A6187C">
              <w:t>ГОСТ Р 51872-2019</w:t>
            </w:r>
          </w:p>
        </w:tc>
        <w:tc>
          <w:tcPr>
            <w:tcW w:w="7513" w:type="dxa"/>
            <w:shd w:val="clear" w:color="auto" w:fill="auto"/>
          </w:tcPr>
          <w:p w14:paraId="6799C558" w14:textId="69C9CAE5" w:rsidR="00A6187C" w:rsidRPr="00A6187C" w:rsidRDefault="00A6187C" w:rsidP="00A6187C">
            <w:r w:rsidRPr="00A6187C">
              <w:t xml:space="preserve"> Документация исполнительная геодезическая. Правила выполнения</w:t>
            </w:r>
          </w:p>
        </w:tc>
      </w:tr>
      <w:tr w:rsidR="00A6187C" w:rsidRPr="00D26CA4" w14:paraId="79593741" w14:textId="77777777" w:rsidTr="00D55737">
        <w:trPr>
          <w:trHeight w:val="120"/>
        </w:trPr>
        <w:tc>
          <w:tcPr>
            <w:tcW w:w="710" w:type="dxa"/>
          </w:tcPr>
          <w:p w14:paraId="1CE12EB4" w14:textId="77777777" w:rsidR="00A6187C" w:rsidRPr="00D55737" w:rsidRDefault="00A6187C" w:rsidP="00A6187C">
            <w:pPr>
              <w:pStyle w:val="a3"/>
              <w:numPr>
                <w:ilvl w:val="0"/>
                <w:numId w:val="25"/>
              </w:numPr>
              <w:snapToGrid w:val="0"/>
              <w:jc w:val="center"/>
              <w:rPr>
                <w:color w:val="FF0000"/>
              </w:rPr>
            </w:pPr>
          </w:p>
        </w:tc>
        <w:tc>
          <w:tcPr>
            <w:tcW w:w="2693" w:type="dxa"/>
            <w:shd w:val="clear" w:color="auto" w:fill="auto"/>
            <w:vAlign w:val="center"/>
          </w:tcPr>
          <w:p w14:paraId="05C96172" w14:textId="1C046B76" w:rsidR="00A6187C" w:rsidRPr="00A6187C" w:rsidRDefault="00A6187C" w:rsidP="00A6187C">
            <w:pPr>
              <w:snapToGrid w:val="0"/>
              <w:jc w:val="center"/>
            </w:pPr>
            <w:r w:rsidRPr="00A6187C">
              <w:t>СП 48.13330.2019</w:t>
            </w:r>
          </w:p>
        </w:tc>
        <w:tc>
          <w:tcPr>
            <w:tcW w:w="7513" w:type="dxa"/>
            <w:shd w:val="clear" w:color="auto" w:fill="auto"/>
          </w:tcPr>
          <w:p w14:paraId="19AC12C8" w14:textId="4B784BD5" w:rsidR="00A6187C" w:rsidRPr="00A6187C" w:rsidRDefault="00A6187C" w:rsidP="00A6187C">
            <w:r w:rsidRPr="00A6187C">
              <w:t>СНиП 12-01-2004. Организация строительства» (утв. приказом Министерства строительства и жилищно-коммунального хозяйства РФ от 24 декабря 2019 г. N 861/</w:t>
            </w:r>
            <w:proofErr w:type="spellStart"/>
            <w:r w:rsidRPr="00A6187C">
              <w:t>пр</w:t>
            </w:r>
            <w:proofErr w:type="spellEnd"/>
            <w:r w:rsidRPr="00A6187C">
              <w:t>)</w:t>
            </w:r>
          </w:p>
        </w:tc>
      </w:tr>
      <w:tr w:rsidR="00A6187C" w:rsidRPr="00D26CA4" w14:paraId="652AF352" w14:textId="77777777" w:rsidTr="00D55737">
        <w:trPr>
          <w:trHeight w:val="120"/>
        </w:trPr>
        <w:tc>
          <w:tcPr>
            <w:tcW w:w="710" w:type="dxa"/>
          </w:tcPr>
          <w:p w14:paraId="1FF3E842" w14:textId="77777777" w:rsidR="00A6187C" w:rsidRPr="00D55737" w:rsidRDefault="00A6187C" w:rsidP="00A6187C">
            <w:pPr>
              <w:pStyle w:val="a3"/>
              <w:numPr>
                <w:ilvl w:val="0"/>
                <w:numId w:val="25"/>
              </w:numPr>
              <w:snapToGrid w:val="0"/>
              <w:jc w:val="center"/>
              <w:rPr>
                <w:color w:val="FF0000"/>
              </w:rPr>
            </w:pPr>
          </w:p>
        </w:tc>
        <w:tc>
          <w:tcPr>
            <w:tcW w:w="2693" w:type="dxa"/>
            <w:shd w:val="clear" w:color="auto" w:fill="auto"/>
            <w:vAlign w:val="center"/>
          </w:tcPr>
          <w:p w14:paraId="6B21DDE0" w14:textId="3F4E6F9F" w:rsidR="00A6187C" w:rsidRPr="00A6187C" w:rsidRDefault="00A6187C" w:rsidP="00A6187C">
            <w:pPr>
              <w:snapToGrid w:val="0"/>
              <w:jc w:val="center"/>
            </w:pPr>
            <w:r w:rsidRPr="00A6187C">
              <w:t>ГОСТ 9128-2013</w:t>
            </w:r>
          </w:p>
        </w:tc>
        <w:tc>
          <w:tcPr>
            <w:tcW w:w="7513" w:type="dxa"/>
            <w:shd w:val="clear" w:color="auto" w:fill="auto"/>
          </w:tcPr>
          <w:p w14:paraId="0D49D988" w14:textId="57A9DA3C" w:rsidR="00A6187C" w:rsidRPr="00A6187C" w:rsidRDefault="00A6187C" w:rsidP="00A6187C">
            <w:r w:rsidRPr="00A6187C">
              <w:t xml:space="preserve"> Смеси асфальтобетонные, </w:t>
            </w:r>
            <w:proofErr w:type="spellStart"/>
            <w:r w:rsidRPr="00A6187C">
              <w:t>полимерасфальтобетонные</w:t>
            </w:r>
            <w:proofErr w:type="spellEnd"/>
            <w:r w:rsidRPr="00A6187C">
              <w:t xml:space="preserve">, асфальтобетон, </w:t>
            </w:r>
            <w:proofErr w:type="spellStart"/>
            <w:r w:rsidRPr="00A6187C">
              <w:t>полимерасфальтобетон</w:t>
            </w:r>
            <w:proofErr w:type="spellEnd"/>
            <w:r w:rsidRPr="00A6187C">
              <w:t xml:space="preserve"> для автомобильных дорог и аэродромов. Технические условия (введен в действие приказом Федерального агентства по техническому регулированию и метрологии от 17 декабря 2013 г. № 2309-ст).</w:t>
            </w:r>
          </w:p>
        </w:tc>
      </w:tr>
      <w:tr w:rsidR="00BE6D84" w:rsidRPr="00D26CA4" w14:paraId="3A16CA75" w14:textId="77777777" w:rsidTr="00D55737">
        <w:trPr>
          <w:trHeight w:val="120"/>
        </w:trPr>
        <w:tc>
          <w:tcPr>
            <w:tcW w:w="710" w:type="dxa"/>
          </w:tcPr>
          <w:p w14:paraId="11BD8576" w14:textId="77777777" w:rsidR="00BE6D84" w:rsidRPr="00D55737" w:rsidRDefault="00BE6D84" w:rsidP="00A6187C">
            <w:pPr>
              <w:pStyle w:val="a3"/>
              <w:numPr>
                <w:ilvl w:val="0"/>
                <w:numId w:val="25"/>
              </w:numPr>
              <w:snapToGrid w:val="0"/>
              <w:jc w:val="center"/>
              <w:rPr>
                <w:color w:val="FF0000"/>
              </w:rPr>
            </w:pPr>
          </w:p>
        </w:tc>
        <w:tc>
          <w:tcPr>
            <w:tcW w:w="2693" w:type="dxa"/>
            <w:shd w:val="clear" w:color="auto" w:fill="auto"/>
            <w:vAlign w:val="center"/>
          </w:tcPr>
          <w:p w14:paraId="2EB5BEA9" w14:textId="06E91C31" w:rsidR="00BE6D84" w:rsidRPr="00A6187C" w:rsidRDefault="00BE6D84" w:rsidP="00A6187C">
            <w:pPr>
              <w:snapToGrid w:val="0"/>
              <w:jc w:val="center"/>
            </w:pPr>
            <w:r w:rsidRPr="00BE6D84">
              <w:t>Федеральн</w:t>
            </w:r>
            <w:r>
              <w:t xml:space="preserve">ый </w:t>
            </w:r>
            <w:r w:rsidRPr="00BE6D84">
              <w:t>закон Российской Федерации от 30 декабря 2009 г. № 384-ФЗ</w:t>
            </w:r>
          </w:p>
        </w:tc>
        <w:tc>
          <w:tcPr>
            <w:tcW w:w="7513" w:type="dxa"/>
            <w:shd w:val="clear" w:color="auto" w:fill="auto"/>
          </w:tcPr>
          <w:p w14:paraId="0D60151E" w14:textId="2BBB3212" w:rsidR="00BE6D84" w:rsidRPr="00B637A3" w:rsidRDefault="00BE6D84" w:rsidP="00A6187C">
            <w:r w:rsidRPr="00BE6D84">
              <w:t xml:space="preserve"> Технический регламент о безопасности зданий и сооружений</w:t>
            </w:r>
            <w:r>
              <w:t>,</w:t>
            </w:r>
            <w:r w:rsidRPr="00BE6D84">
              <w:t xml:space="preserve"> с изменениями и дополнениями.</w:t>
            </w:r>
          </w:p>
        </w:tc>
      </w:tr>
      <w:tr w:rsidR="00BE6D84" w:rsidRPr="00D26CA4" w14:paraId="4E670A6A" w14:textId="77777777" w:rsidTr="00D55737">
        <w:trPr>
          <w:trHeight w:val="120"/>
        </w:trPr>
        <w:tc>
          <w:tcPr>
            <w:tcW w:w="710" w:type="dxa"/>
          </w:tcPr>
          <w:p w14:paraId="69F4BBB7" w14:textId="77777777" w:rsidR="00BE6D84" w:rsidRPr="00D55737" w:rsidRDefault="00BE6D84" w:rsidP="00A6187C">
            <w:pPr>
              <w:pStyle w:val="a3"/>
              <w:numPr>
                <w:ilvl w:val="0"/>
                <w:numId w:val="25"/>
              </w:numPr>
              <w:snapToGrid w:val="0"/>
              <w:jc w:val="center"/>
              <w:rPr>
                <w:color w:val="FF0000"/>
              </w:rPr>
            </w:pPr>
          </w:p>
        </w:tc>
        <w:tc>
          <w:tcPr>
            <w:tcW w:w="2693" w:type="dxa"/>
            <w:shd w:val="clear" w:color="auto" w:fill="auto"/>
            <w:vAlign w:val="center"/>
          </w:tcPr>
          <w:p w14:paraId="3586EB5D" w14:textId="77777777" w:rsidR="00B637A3" w:rsidRDefault="00B637A3" w:rsidP="00B637A3">
            <w:pPr>
              <w:jc w:val="center"/>
            </w:pPr>
            <w:r>
              <w:t>ТР ТС 014/2011</w:t>
            </w:r>
          </w:p>
          <w:p w14:paraId="6CD23D7C" w14:textId="77777777" w:rsidR="00BE6D84" w:rsidRPr="00A6187C" w:rsidRDefault="00BE6D84" w:rsidP="00A6187C">
            <w:pPr>
              <w:snapToGrid w:val="0"/>
              <w:jc w:val="center"/>
            </w:pPr>
          </w:p>
        </w:tc>
        <w:tc>
          <w:tcPr>
            <w:tcW w:w="7513" w:type="dxa"/>
            <w:shd w:val="clear" w:color="auto" w:fill="auto"/>
          </w:tcPr>
          <w:p w14:paraId="588DAE5D" w14:textId="680EECB3" w:rsidR="00BE6D84" w:rsidRPr="00A6187C" w:rsidRDefault="00B637A3" w:rsidP="00B637A3">
            <w:r>
              <w:t>Технический регламент Таможенного союза «Безопасность автомобильных дорог»</w:t>
            </w:r>
            <w:r w:rsidRPr="00B637A3">
              <w:t xml:space="preserve"> </w:t>
            </w:r>
            <w:r>
              <w:t>(утв. решением Комиссии Таможенного союза от 18 октября 2011 г. N 827)</w:t>
            </w:r>
          </w:p>
        </w:tc>
      </w:tr>
      <w:tr w:rsidR="00BE6D84" w:rsidRPr="00D26CA4" w14:paraId="40D40963" w14:textId="77777777" w:rsidTr="00D55737">
        <w:trPr>
          <w:trHeight w:val="120"/>
        </w:trPr>
        <w:tc>
          <w:tcPr>
            <w:tcW w:w="710" w:type="dxa"/>
          </w:tcPr>
          <w:p w14:paraId="4C5F4444" w14:textId="77777777" w:rsidR="00BE6D84" w:rsidRPr="00D55737" w:rsidRDefault="00BE6D84" w:rsidP="00A6187C">
            <w:pPr>
              <w:pStyle w:val="a3"/>
              <w:numPr>
                <w:ilvl w:val="0"/>
                <w:numId w:val="25"/>
              </w:numPr>
              <w:snapToGrid w:val="0"/>
              <w:jc w:val="center"/>
              <w:rPr>
                <w:color w:val="FF0000"/>
              </w:rPr>
            </w:pPr>
          </w:p>
        </w:tc>
        <w:tc>
          <w:tcPr>
            <w:tcW w:w="2693" w:type="dxa"/>
            <w:shd w:val="clear" w:color="auto" w:fill="auto"/>
            <w:vAlign w:val="center"/>
          </w:tcPr>
          <w:p w14:paraId="7DCAC68E" w14:textId="13510D3D" w:rsidR="00BE6D84" w:rsidRPr="00A6187C" w:rsidRDefault="00B637A3" w:rsidP="00A6187C">
            <w:pPr>
              <w:snapToGrid w:val="0"/>
              <w:jc w:val="center"/>
            </w:pPr>
            <w:r w:rsidRPr="00B637A3">
              <w:t>ГОСТ Р 50597-2017</w:t>
            </w:r>
          </w:p>
        </w:tc>
        <w:tc>
          <w:tcPr>
            <w:tcW w:w="7513" w:type="dxa"/>
            <w:shd w:val="clear" w:color="auto" w:fill="auto"/>
          </w:tcPr>
          <w:p w14:paraId="67303E54" w14:textId="602661E6" w:rsidR="00BE6D84" w:rsidRPr="00A6187C" w:rsidRDefault="00B637A3" w:rsidP="00A6187C">
            <w:r w:rsidRPr="00B637A3">
              <w:t>Национальн</w:t>
            </w:r>
            <w:r>
              <w:t>ый</w:t>
            </w:r>
            <w:r w:rsidRPr="00B637A3">
              <w:t xml:space="preserve"> стандар</w:t>
            </w:r>
            <w:r>
              <w:t>т</w:t>
            </w:r>
            <w:r w:rsidRPr="00B637A3">
              <w:t xml:space="preserve"> РФ «Дороги автомобильные и улицы. Требования к эксплуатационному состоянию, допустимому по условиям обеспечения безопасности дорожного движения. Методы </w:t>
            </w:r>
            <w:r w:rsidRPr="00B637A3">
              <w:lastRenderedPageBreak/>
              <w:t>контроля»</w:t>
            </w:r>
          </w:p>
        </w:tc>
      </w:tr>
      <w:tr w:rsidR="00B637A3" w:rsidRPr="00D26CA4" w14:paraId="73CB60F2" w14:textId="77777777" w:rsidTr="00D55737">
        <w:trPr>
          <w:trHeight w:val="120"/>
        </w:trPr>
        <w:tc>
          <w:tcPr>
            <w:tcW w:w="710" w:type="dxa"/>
          </w:tcPr>
          <w:p w14:paraId="07CEC5EB" w14:textId="77777777" w:rsidR="00B637A3" w:rsidRPr="00D55737" w:rsidRDefault="00B637A3" w:rsidP="00A6187C">
            <w:pPr>
              <w:pStyle w:val="a3"/>
              <w:numPr>
                <w:ilvl w:val="0"/>
                <w:numId w:val="25"/>
              </w:numPr>
              <w:snapToGrid w:val="0"/>
              <w:jc w:val="center"/>
              <w:rPr>
                <w:color w:val="FF0000"/>
              </w:rPr>
            </w:pPr>
          </w:p>
        </w:tc>
        <w:tc>
          <w:tcPr>
            <w:tcW w:w="2693" w:type="dxa"/>
            <w:shd w:val="clear" w:color="auto" w:fill="auto"/>
            <w:vAlign w:val="center"/>
          </w:tcPr>
          <w:p w14:paraId="228B8B22" w14:textId="77E357B3" w:rsidR="00B637A3" w:rsidRPr="00B637A3" w:rsidRDefault="00B637A3" w:rsidP="00A6187C">
            <w:pPr>
              <w:snapToGrid w:val="0"/>
              <w:jc w:val="center"/>
            </w:pPr>
            <w:r w:rsidRPr="00B637A3">
              <w:t>МДС 35-2.2000</w:t>
            </w:r>
          </w:p>
        </w:tc>
        <w:tc>
          <w:tcPr>
            <w:tcW w:w="7513" w:type="dxa"/>
            <w:shd w:val="clear" w:color="auto" w:fill="auto"/>
          </w:tcPr>
          <w:p w14:paraId="5E656B1F" w14:textId="1F9B6A98" w:rsidR="00B637A3" w:rsidRPr="00B637A3" w:rsidRDefault="00B637A3" w:rsidP="00A6187C">
            <w:r w:rsidRPr="00B637A3">
              <w:t xml:space="preserve"> Рекомендации по проектированию окружающей среды, зданий и сооружений с учетом потребностей инвалидов и других маломобильных групп населения. Выпуск 2 Градостроительные требования</w:t>
            </w:r>
            <w:r>
              <w:rPr>
                <w:lang w:val="en-US"/>
              </w:rPr>
              <w:t xml:space="preserve"> </w:t>
            </w:r>
            <w:r w:rsidRPr="00B637A3">
              <w:t xml:space="preserve">(Минстрой РФ, Минсоцзащиты РФ, 1996 г.), </w:t>
            </w:r>
          </w:p>
        </w:tc>
      </w:tr>
      <w:tr w:rsidR="00B637A3" w:rsidRPr="00D26CA4" w14:paraId="6FFB465A" w14:textId="77777777" w:rsidTr="00D55737">
        <w:trPr>
          <w:trHeight w:val="120"/>
        </w:trPr>
        <w:tc>
          <w:tcPr>
            <w:tcW w:w="710" w:type="dxa"/>
          </w:tcPr>
          <w:p w14:paraId="370C098F" w14:textId="77777777" w:rsidR="00B637A3" w:rsidRPr="00D55737" w:rsidRDefault="00B637A3" w:rsidP="00A6187C">
            <w:pPr>
              <w:pStyle w:val="a3"/>
              <w:numPr>
                <w:ilvl w:val="0"/>
                <w:numId w:val="25"/>
              </w:numPr>
              <w:snapToGrid w:val="0"/>
              <w:jc w:val="center"/>
              <w:rPr>
                <w:color w:val="FF0000"/>
              </w:rPr>
            </w:pPr>
          </w:p>
        </w:tc>
        <w:tc>
          <w:tcPr>
            <w:tcW w:w="2693" w:type="dxa"/>
            <w:shd w:val="clear" w:color="auto" w:fill="auto"/>
            <w:vAlign w:val="center"/>
          </w:tcPr>
          <w:p w14:paraId="63D774E2" w14:textId="1DB82997" w:rsidR="00B637A3" w:rsidRPr="00B637A3" w:rsidRDefault="00B637A3" w:rsidP="00A6187C">
            <w:pPr>
              <w:snapToGrid w:val="0"/>
              <w:jc w:val="center"/>
            </w:pPr>
            <w:r w:rsidRPr="00B637A3">
              <w:t>СП 59.13330.2016</w:t>
            </w:r>
          </w:p>
        </w:tc>
        <w:tc>
          <w:tcPr>
            <w:tcW w:w="7513" w:type="dxa"/>
            <w:shd w:val="clear" w:color="auto" w:fill="auto"/>
          </w:tcPr>
          <w:p w14:paraId="5BABFC4F" w14:textId="709DAFD0" w:rsidR="00B637A3" w:rsidRPr="00B637A3" w:rsidRDefault="00B637A3" w:rsidP="00A6187C">
            <w:r w:rsidRPr="00B637A3">
              <w:t>Свод правил «Доступность зданий и сооружений для маломобильных групп населения» Актуализированная редакция СНиП 35-01-2001 (утв. приказом Министерства строительства и жилищно-коммунального хозяйства РФ от 14 ноября 2016 г. № 798/</w:t>
            </w:r>
            <w:proofErr w:type="spellStart"/>
            <w:r w:rsidRPr="00B637A3">
              <w:t>пр</w:t>
            </w:r>
            <w:proofErr w:type="spellEnd"/>
            <w:r w:rsidRPr="00B637A3">
              <w:t xml:space="preserve">) </w:t>
            </w:r>
          </w:p>
        </w:tc>
      </w:tr>
      <w:tr w:rsidR="00BE3429" w:rsidRPr="00D26CA4" w14:paraId="0AF4028C" w14:textId="77777777" w:rsidTr="00D55737">
        <w:trPr>
          <w:trHeight w:val="120"/>
        </w:trPr>
        <w:tc>
          <w:tcPr>
            <w:tcW w:w="710" w:type="dxa"/>
          </w:tcPr>
          <w:p w14:paraId="023F2786" w14:textId="77777777" w:rsidR="00BE3429" w:rsidRPr="00D55737" w:rsidRDefault="00BE3429" w:rsidP="00A6187C">
            <w:pPr>
              <w:pStyle w:val="a3"/>
              <w:numPr>
                <w:ilvl w:val="0"/>
                <w:numId w:val="25"/>
              </w:numPr>
              <w:snapToGrid w:val="0"/>
              <w:jc w:val="center"/>
              <w:rPr>
                <w:color w:val="FF0000"/>
              </w:rPr>
            </w:pPr>
          </w:p>
        </w:tc>
        <w:tc>
          <w:tcPr>
            <w:tcW w:w="2693" w:type="dxa"/>
            <w:shd w:val="clear" w:color="auto" w:fill="auto"/>
            <w:vAlign w:val="center"/>
          </w:tcPr>
          <w:p w14:paraId="4BDBE6A4" w14:textId="18C20732" w:rsidR="00BE3429" w:rsidRPr="00B637A3" w:rsidRDefault="00BE3429" w:rsidP="00A6187C">
            <w:pPr>
              <w:snapToGrid w:val="0"/>
              <w:jc w:val="center"/>
            </w:pPr>
            <w:r w:rsidRPr="00BE3429">
              <w:t>СП 82.13330.2016</w:t>
            </w:r>
          </w:p>
        </w:tc>
        <w:tc>
          <w:tcPr>
            <w:tcW w:w="7513" w:type="dxa"/>
            <w:shd w:val="clear" w:color="auto" w:fill="auto"/>
          </w:tcPr>
          <w:p w14:paraId="4E2C0CCD" w14:textId="07241FA8" w:rsidR="00BE3429" w:rsidRPr="00B637A3" w:rsidRDefault="00BE3429" w:rsidP="00A6187C">
            <w:r w:rsidRPr="00BE3429">
              <w:t xml:space="preserve">Свод правил </w:t>
            </w:r>
            <w:r>
              <w:t>«</w:t>
            </w:r>
            <w:r w:rsidRPr="00BE3429">
              <w:t>Благоустройство территорий</w:t>
            </w:r>
            <w:r>
              <w:t>»</w:t>
            </w:r>
            <w:r w:rsidRPr="00BE3429">
              <w:t>. Актуализированная редакция СНиП III-10-75 (утв. приказом Министерства строительства и жилищно-коммунального хозяйства РФ от 16 декабря 2016 г. N 972/</w:t>
            </w:r>
            <w:proofErr w:type="spellStart"/>
            <w:r w:rsidRPr="00BE3429">
              <w:t>пр</w:t>
            </w:r>
            <w:proofErr w:type="spellEnd"/>
            <w:r w:rsidRPr="00BE3429">
              <w:t>) (с изменениями и дополнениями)</w:t>
            </w:r>
          </w:p>
        </w:tc>
      </w:tr>
      <w:tr w:rsidR="00B637A3" w:rsidRPr="00D26CA4" w14:paraId="3C9A81DC" w14:textId="77777777" w:rsidTr="00D55737">
        <w:trPr>
          <w:trHeight w:val="120"/>
        </w:trPr>
        <w:tc>
          <w:tcPr>
            <w:tcW w:w="710" w:type="dxa"/>
          </w:tcPr>
          <w:p w14:paraId="6041804F" w14:textId="77777777" w:rsidR="00B637A3" w:rsidRPr="00D55737" w:rsidRDefault="00B637A3" w:rsidP="00A6187C">
            <w:pPr>
              <w:pStyle w:val="a3"/>
              <w:numPr>
                <w:ilvl w:val="0"/>
                <w:numId w:val="25"/>
              </w:numPr>
              <w:snapToGrid w:val="0"/>
              <w:jc w:val="center"/>
              <w:rPr>
                <w:color w:val="FF0000"/>
              </w:rPr>
            </w:pPr>
          </w:p>
        </w:tc>
        <w:tc>
          <w:tcPr>
            <w:tcW w:w="2693" w:type="dxa"/>
            <w:shd w:val="clear" w:color="auto" w:fill="auto"/>
            <w:vAlign w:val="center"/>
          </w:tcPr>
          <w:p w14:paraId="4BE441EC" w14:textId="2C7E493D" w:rsidR="00B637A3" w:rsidRPr="00B637A3" w:rsidRDefault="00B637A3" w:rsidP="00A6187C">
            <w:pPr>
              <w:snapToGrid w:val="0"/>
              <w:jc w:val="center"/>
            </w:pPr>
            <w:r w:rsidRPr="00B637A3">
              <w:t>ОДМ 218.2.007-2011</w:t>
            </w:r>
          </w:p>
        </w:tc>
        <w:tc>
          <w:tcPr>
            <w:tcW w:w="7513" w:type="dxa"/>
            <w:shd w:val="clear" w:color="auto" w:fill="auto"/>
          </w:tcPr>
          <w:p w14:paraId="0EC1D1CE" w14:textId="271520F2" w:rsidR="00B637A3" w:rsidRPr="00B637A3" w:rsidRDefault="00B637A3" w:rsidP="00A6187C">
            <w:r w:rsidRPr="00B637A3">
              <w:t xml:space="preserve"> Методические рекомендации по проектированию мероприятий по обеспечению доступа инвалидов к объектам дорожного хозяйства</w:t>
            </w:r>
          </w:p>
        </w:tc>
      </w:tr>
      <w:tr w:rsidR="00A6187C" w:rsidRPr="00D26CA4" w14:paraId="70E9717C" w14:textId="77777777" w:rsidTr="00D55737">
        <w:trPr>
          <w:trHeight w:val="52"/>
        </w:trPr>
        <w:tc>
          <w:tcPr>
            <w:tcW w:w="710" w:type="dxa"/>
          </w:tcPr>
          <w:p w14:paraId="7C174AB0" w14:textId="77777777" w:rsidR="00A6187C" w:rsidRPr="00D55737" w:rsidRDefault="00A6187C" w:rsidP="00A6187C">
            <w:pPr>
              <w:pStyle w:val="a3"/>
              <w:numPr>
                <w:ilvl w:val="0"/>
                <w:numId w:val="25"/>
              </w:numPr>
              <w:snapToGrid w:val="0"/>
              <w:jc w:val="center"/>
              <w:rPr>
                <w:color w:val="FF0000"/>
              </w:rPr>
            </w:pPr>
          </w:p>
        </w:tc>
        <w:tc>
          <w:tcPr>
            <w:tcW w:w="2693" w:type="dxa"/>
            <w:shd w:val="clear" w:color="auto" w:fill="auto"/>
            <w:vAlign w:val="center"/>
          </w:tcPr>
          <w:p w14:paraId="1FCC6EE5" w14:textId="1A390F75" w:rsidR="00A6187C" w:rsidRPr="00BE6D84" w:rsidRDefault="00BE6D84" w:rsidP="00A6187C">
            <w:pPr>
              <w:snapToGrid w:val="0"/>
              <w:jc w:val="center"/>
            </w:pPr>
            <w:r w:rsidRPr="00BE6D84">
              <w:t>Правила благоустройства территории города Череповца</w:t>
            </w:r>
          </w:p>
        </w:tc>
        <w:tc>
          <w:tcPr>
            <w:tcW w:w="7513" w:type="dxa"/>
            <w:shd w:val="clear" w:color="auto" w:fill="auto"/>
          </w:tcPr>
          <w:p w14:paraId="00C717D2" w14:textId="7BCF0318" w:rsidR="00A6187C" w:rsidRPr="00BE6D84" w:rsidRDefault="00BE6D84" w:rsidP="00A6187C">
            <w:r w:rsidRPr="00BE6D84">
              <w:t>Правила благоустройства территории города Череповца (утв. решением Череповецкой городской Думы Вологодской области от 31 октября 2017 г. № 185 (с изменениями и дополнениями).</w:t>
            </w:r>
          </w:p>
        </w:tc>
      </w:tr>
    </w:tbl>
    <w:p w14:paraId="6C33AE41" w14:textId="77777777" w:rsidR="00D26CA4" w:rsidRPr="00D26CA4" w:rsidRDefault="00D26CA4" w:rsidP="00D26CA4">
      <w:pPr>
        <w:spacing w:after="120"/>
        <w:rPr>
          <w:color w:val="FF0000"/>
          <w:sz w:val="21"/>
          <w:szCs w:val="21"/>
        </w:rPr>
      </w:pPr>
    </w:p>
    <w:p w14:paraId="128D6E3D" w14:textId="15B0D459" w:rsidR="00D26CA4" w:rsidRDefault="00D26CA4" w:rsidP="00D26CA4">
      <w:pPr>
        <w:pStyle w:val="ConsPlusNonformat"/>
        <w:ind w:left="720"/>
        <w:jc w:val="right"/>
        <w:rPr>
          <w:rFonts w:ascii="Times New Roman" w:hAnsi="Times New Roman" w:cs="Times New Roman"/>
          <w:b/>
          <w:sz w:val="24"/>
          <w:szCs w:val="24"/>
        </w:rPr>
      </w:pPr>
      <w:r w:rsidRPr="00246415">
        <w:br w:type="page"/>
      </w:r>
    </w:p>
    <w:p w14:paraId="56CAE71C" w14:textId="77777777" w:rsidR="00D26CA4" w:rsidRDefault="00D26CA4" w:rsidP="00D26CA4">
      <w:pPr>
        <w:pStyle w:val="ConsPlusNonformat"/>
        <w:ind w:left="720"/>
        <w:jc w:val="right"/>
        <w:rPr>
          <w:rFonts w:ascii="Times New Roman" w:hAnsi="Times New Roman" w:cs="Times New Roman"/>
          <w:b/>
          <w:sz w:val="24"/>
          <w:szCs w:val="24"/>
        </w:rPr>
      </w:pPr>
    </w:p>
    <w:p w14:paraId="72A572D0" w14:textId="3575D392" w:rsidR="00D3266C" w:rsidRPr="00246415" w:rsidRDefault="00D3266C" w:rsidP="00D3266C">
      <w:pPr>
        <w:spacing w:line="240" w:lineRule="atLeast"/>
        <w:ind w:firstLine="709"/>
        <w:jc w:val="right"/>
      </w:pPr>
      <w:r w:rsidRPr="00246415">
        <w:t xml:space="preserve">ПРИЛОЖЕНИЕ № </w:t>
      </w:r>
      <w:r>
        <w:t>2</w:t>
      </w:r>
    </w:p>
    <w:p w14:paraId="50329311" w14:textId="77777777" w:rsidR="00D3266C" w:rsidRPr="00246415" w:rsidRDefault="00D3266C" w:rsidP="00D3266C">
      <w:pPr>
        <w:spacing w:line="240" w:lineRule="atLeast"/>
        <w:ind w:firstLine="709"/>
        <w:jc w:val="right"/>
        <w:rPr>
          <w:sz w:val="22"/>
          <w:szCs w:val="22"/>
        </w:rPr>
      </w:pPr>
      <w:r w:rsidRPr="00246415">
        <w:t xml:space="preserve">       к муниципальному контракту</w:t>
      </w:r>
      <w:r w:rsidRPr="00246415">
        <w:rPr>
          <w:sz w:val="22"/>
          <w:szCs w:val="22"/>
        </w:rPr>
        <w:t xml:space="preserve"> </w:t>
      </w:r>
    </w:p>
    <w:p w14:paraId="7A351959" w14:textId="77777777" w:rsidR="00315AFA" w:rsidRDefault="00315AFA" w:rsidP="00F8754E">
      <w:pPr>
        <w:widowControl w:val="0"/>
        <w:autoSpaceDE w:val="0"/>
        <w:autoSpaceDN w:val="0"/>
        <w:adjustRightInd w:val="0"/>
        <w:jc w:val="right"/>
        <w:rPr>
          <w:bCs/>
          <w:color w:val="000000" w:themeColor="text1"/>
        </w:rPr>
      </w:pPr>
    </w:p>
    <w:p w14:paraId="621A5222" w14:textId="77777777" w:rsidR="00315AFA" w:rsidRDefault="00315AFA" w:rsidP="00F8754E">
      <w:pPr>
        <w:widowControl w:val="0"/>
        <w:autoSpaceDE w:val="0"/>
        <w:autoSpaceDN w:val="0"/>
        <w:adjustRightInd w:val="0"/>
        <w:jc w:val="right"/>
        <w:rPr>
          <w:bCs/>
          <w:color w:val="000000" w:themeColor="text1"/>
        </w:rPr>
      </w:pPr>
    </w:p>
    <w:p w14:paraId="26CDC449" w14:textId="04426B06" w:rsidR="00315AFA" w:rsidRPr="00D3266C" w:rsidRDefault="00D3266C" w:rsidP="00D3266C">
      <w:pPr>
        <w:widowControl w:val="0"/>
        <w:autoSpaceDE w:val="0"/>
        <w:autoSpaceDN w:val="0"/>
        <w:adjustRightInd w:val="0"/>
        <w:jc w:val="center"/>
        <w:rPr>
          <w:b/>
          <w:bCs/>
          <w:color w:val="000000" w:themeColor="text1"/>
        </w:rPr>
      </w:pPr>
      <w:r w:rsidRPr="00D3266C">
        <w:rPr>
          <w:b/>
          <w:bCs/>
          <w:color w:val="000000" w:themeColor="text1"/>
        </w:rPr>
        <w:t>ЛОКАЛЬНЫЙ СМЕТНЫЙ РАСЧЕТ</w:t>
      </w:r>
    </w:p>
    <w:p w14:paraId="053C0294" w14:textId="77777777" w:rsidR="00F8754E" w:rsidRDefault="00F8754E" w:rsidP="00F0776E">
      <w:pPr>
        <w:widowControl w:val="0"/>
        <w:autoSpaceDE w:val="0"/>
        <w:autoSpaceDN w:val="0"/>
        <w:adjustRightInd w:val="0"/>
        <w:jc w:val="right"/>
        <w:rPr>
          <w:bCs/>
          <w:color w:val="000000" w:themeColor="text1"/>
        </w:rPr>
      </w:pPr>
    </w:p>
    <w:p w14:paraId="0EB9D8A0" w14:textId="77777777" w:rsidR="00D3266C" w:rsidRPr="00F90ABA" w:rsidRDefault="00D3266C" w:rsidP="00D3266C">
      <w:pPr>
        <w:widowControl w:val="0"/>
        <w:autoSpaceDE w:val="0"/>
        <w:autoSpaceDN w:val="0"/>
        <w:adjustRightInd w:val="0"/>
        <w:jc w:val="center"/>
        <w:rPr>
          <w:b/>
          <w:bCs/>
        </w:rPr>
      </w:pPr>
    </w:p>
    <w:p w14:paraId="729A21AA" w14:textId="0CC0E430" w:rsidR="00D3266C" w:rsidRPr="00F90ABA" w:rsidRDefault="00D3266C" w:rsidP="00D3266C">
      <w:pPr>
        <w:widowControl w:val="0"/>
        <w:autoSpaceDE w:val="0"/>
        <w:autoSpaceDN w:val="0"/>
        <w:adjustRightInd w:val="0"/>
        <w:jc w:val="center"/>
        <w:rPr>
          <w:b/>
          <w:bCs/>
        </w:rPr>
      </w:pPr>
      <w:r w:rsidRPr="00F90ABA">
        <w:rPr>
          <w:b/>
          <w:bCs/>
        </w:rPr>
        <w:t>СВОДНЫЙ СМЕТНЫЙ РАСЧЕТ</w:t>
      </w:r>
    </w:p>
    <w:p w14:paraId="6548FC70" w14:textId="77777777" w:rsidR="00D3266C" w:rsidRPr="00F90ABA" w:rsidRDefault="00D3266C" w:rsidP="00D3266C">
      <w:pPr>
        <w:widowControl w:val="0"/>
        <w:autoSpaceDE w:val="0"/>
        <w:autoSpaceDN w:val="0"/>
        <w:adjustRightInd w:val="0"/>
        <w:jc w:val="center"/>
        <w:rPr>
          <w:b/>
          <w:bCs/>
        </w:rPr>
      </w:pPr>
    </w:p>
    <w:p w14:paraId="5EFEAB46" w14:textId="284D44F5" w:rsidR="00D3266C" w:rsidRPr="00F90ABA" w:rsidRDefault="00D3266C" w:rsidP="004D412D">
      <w:pPr>
        <w:widowControl w:val="0"/>
        <w:autoSpaceDE w:val="0"/>
        <w:autoSpaceDN w:val="0"/>
        <w:adjustRightInd w:val="0"/>
        <w:jc w:val="center"/>
        <w:rPr>
          <w:bCs/>
        </w:rPr>
      </w:pPr>
      <w:r w:rsidRPr="00F90ABA">
        <w:rPr>
          <w:bCs/>
        </w:rPr>
        <w:t>(прилага</w:t>
      </w:r>
      <w:r w:rsidR="004D412D" w:rsidRPr="00F90ABA">
        <w:rPr>
          <w:bCs/>
        </w:rPr>
        <w:t>ю</w:t>
      </w:r>
      <w:r w:rsidRPr="00F90ABA">
        <w:rPr>
          <w:bCs/>
        </w:rPr>
        <w:t xml:space="preserve">тся отдельным </w:t>
      </w:r>
      <w:r w:rsidR="004D412D" w:rsidRPr="00F90ABA">
        <w:t>архивным файлом с наименованием «СМЕТА тротуары 2021-1.</w:t>
      </w:r>
      <w:proofErr w:type="spellStart"/>
      <w:r w:rsidR="004D412D" w:rsidRPr="00F90ABA">
        <w:rPr>
          <w:lang w:val="en-US"/>
        </w:rPr>
        <w:t>rar</w:t>
      </w:r>
      <w:proofErr w:type="spellEnd"/>
      <w:r w:rsidR="004D412D" w:rsidRPr="00F90ABA">
        <w:t>»</w:t>
      </w:r>
      <w:r w:rsidR="004D412D" w:rsidRPr="00F90ABA">
        <w:rPr>
          <w:bCs/>
        </w:rPr>
        <w:t>)</w:t>
      </w:r>
    </w:p>
    <w:p w14:paraId="1711D0B6" w14:textId="77777777" w:rsidR="004D412D" w:rsidRPr="00F90ABA" w:rsidRDefault="004D412D" w:rsidP="004D412D">
      <w:pPr>
        <w:widowControl w:val="0"/>
        <w:autoSpaceDE w:val="0"/>
        <w:autoSpaceDN w:val="0"/>
        <w:adjustRightInd w:val="0"/>
        <w:jc w:val="center"/>
        <w:rPr>
          <w:bCs/>
        </w:rPr>
      </w:pPr>
    </w:p>
    <w:p w14:paraId="5A2009EB" w14:textId="77777777" w:rsidR="004D412D" w:rsidRPr="00F90ABA" w:rsidRDefault="004D412D" w:rsidP="004D412D">
      <w:pPr>
        <w:autoSpaceDE w:val="0"/>
        <w:autoSpaceDN w:val="0"/>
        <w:ind w:right="279"/>
        <w:jc w:val="right"/>
      </w:pPr>
    </w:p>
    <w:p w14:paraId="1A295563" w14:textId="32AC78EA" w:rsidR="004D412D" w:rsidRPr="00F90ABA" w:rsidRDefault="004D412D" w:rsidP="004D412D">
      <w:pPr>
        <w:spacing w:line="240" w:lineRule="atLeast"/>
        <w:ind w:firstLine="709"/>
        <w:jc w:val="right"/>
      </w:pPr>
      <w:r w:rsidRPr="00F90ABA">
        <w:t>ПРИЛОЖЕНИЕ № 3</w:t>
      </w:r>
    </w:p>
    <w:p w14:paraId="3EBD88B6" w14:textId="77777777" w:rsidR="004D412D" w:rsidRPr="00F90ABA" w:rsidRDefault="004D412D" w:rsidP="004D412D">
      <w:pPr>
        <w:spacing w:line="240" w:lineRule="atLeast"/>
        <w:ind w:firstLine="709"/>
        <w:jc w:val="right"/>
        <w:rPr>
          <w:sz w:val="22"/>
          <w:szCs w:val="22"/>
        </w:rPr>
      </w:pPr>
      <w:r w:rsidRPr="00F90ABA">
        <w:t xml:space="preserve">       к муниципальному контракту</w:t>
      </w:r>
      <w:r w:rsidRPr="00F90ABA">
        <w:rPr>
          <w:sz w:val="22"/>
          <w:szCs w:val="22"/>
        </w:rPr>
        <w:t xml:space="preserve"> </w:t>
      </w:r>
    </w:p>
    <w:p w14:paraId="08328E7B" w14:textId="77777777" w:rsidR="004D412D" w:rsidRPr="00F90ABA" w:rsidRDefault="004D412D" w:rsidP="004D412D">
      <w:pPr>
        <w:ind w:right="279"/>
        <w:jc w:val="center"/>
        <w:rPr>
          <w:b/>
        </w:rPr>
      </w:pPr>
    </w:p>
    <w:p w14:paraId="1690A86D" w14:textId="77777777" w:rsidR="004D412D" w:rsidRPr="00F90ABA" w:rsidRDefault="004D412D" w:rsidP="004D412D">
      <w:pPr>
        <w:ind w:right="279"/>
        <w:jc w:val="center"/>
        <w:rPr>
          <w:b/>
        </w:rPr>
      </w:pPr>
      <w:r w:rsidRPr="00F90ABA">
        <w:rPr>
          <w:b/>
        </w:rPr>
        <w:t>КАЛЕНДАРНЫЙ ПЛАН</w:t>
      </w:r>
    </w:p>
    <w:p w14:paraId="469A29BA" w14:textId="77777777" w:rsidR="004D412D" w:rsidRPr="00F90ABA" w:rsidRDefault="004D412D" w:rsidP="004D412D">
      <w:pPr>
        <w:jc w:val="center"/>
        <w:rPr>
          <w:b/>
          <w:bCs/>
          <w:sz w:val="26"/>
          <w:szCs w:val="26"/>
        </w:rPr>
      </w:pPr>
      <w:r w:rsidRPr="00F90ABA">
        <w:rPr>
          <w:b/>
          <w:sz w:val="26"/>
          <w:szCs w:val="26"/>
        </w:rPr>
        <w:t xml:space="preserve">выполнения работ по </w:t>
      </w:r>
      <w:r w:rsidRPr="00F90ABA">
        <w:rPr>
          <w:b/>
          <w:bCs/>
          <w:sz w:val="26"/>
          <w:szCs w:val="26"/>
        </w:rPr>
        <w:t xml:space="preserve">ремонту тротуаров на территории города Череповца </w:t>
      </w:r>
    </w:p>
    <w:p w14:paraId="233F8D07" w14:textId="77777777" w:rsidR="004D412D" w:rsidRPr="00F90ABA" w:rsidRDefault="004D412D" w:rsidP="004D412D">
      <w:pPr>
        <w:jc w:val="center"/>
        <w:rPr>
          <w:b/>
          <w:sz w:val="26"/>
          <w:szCs w:val="26"/>
        </w:rPr>
      </w:pPr>
      <w:r w:rsidRPr="00F90ABA">
        <w:rPr>
          <w:b/>
          <w:bCs/>
          <w:sz w:val="26"/>
          <w:szCs w:val="26"/>
        </w:rPr>
        <w:t xml:space="preserve">в 2021 году. </w:t>
      </w:r>
      <w:r w:rsidRPr="00F90ABA">
        <w:rPr>
          <w:b/>
          <w:bCs/>
          <w:sz w:val="26"/>
          <w:szCs w:val="26"/>
          <w:lang w:val="en-US"/>
        </w:rPr>
        <w:t>I</w:t>
      </w:r>
      <w:r w:rsidRPr="00F90ABA">
        <w:rPr>
          <w:b/>
          <w:bCs/>
          <w:sz w:val="26"/>
          <w:szCs w:val="26"/>
        </w:rPr>
        <w:t xml:space="preserve"> этап</w:t>
      </w:r>
    </w:p>
    <w:p w14:paraId="581211D2" w14:textId="77777777" w:rsidR="004D412D" w:rsidRPr="00F90ABA" w:rsidRDefault="004D412D" w:rsidP="004D412D">
      <w:pPr>
        <w:widowControl w:val="0"/>
        <w:autoSpaceDE w:val="0"/>
        <w:autoSpaceDN w:val="0"/>
        <w:adjustRightInd w:val="0"/>
        <w:jc w:val="right"/>
        <w:rPr>
          <w:bCs/>
        </w:rPr>
      </w:pPr>
    </w:p>
    <w:tbl>
      <w:tblPr>
        <w:tblpPr w:leftFromText="180" w:rightFromText="180" w:vertAnchor="text" w:horzAnchor="margin" w:tblpXSpec="center" w:tblpY="-59"/>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926"/>
        <w:gridCol w:w="3381"/>
        <w:gridCol w:w="2714"/>
        <w:gridCol w:w="2410"/>
      </w:tblGrid>
      <w:tr w:rsidR="00F90ABA" w:rsidRPr="00F90ABA" w14:paraId="6F4815EA" w14:textId="77777777" w:rsidTr="009F039D">
        <w:trPr>
          <w:trHeight w:val="337"/>
        </w:trPr>
        <w:tc>
          <w:tcPr>
            <w:tcW w:w="926" w:type="dxa"/>
            <w:vMerge w:val="restart"/>
          </w:tcPr>
          <w:p w14:paraId="48427BAE" w14:textId="77777777" w:rsidR="004D412D" w:rsidRPr="00F90ABA" w:rsidRDefault="004D412D" w:rsidP="009F039D">
            <w:pPr>
              <w:widowControl w:val="0"/>
              <w:jc w:val="center"/>
            </w:pPr>
            <w:r w:rsidRPr="00F90ABA">
              <w:t>№ п/п этапа</w:t>
            </w:r>
          </w:p>
        </w:tc>
        <w:tc>
          <w:tcPr>
            <w:tcW w:w="3381" w:type="dxa"/>
            <w:vMerge w:val="restart"/>
          </w:tcPr>
          <w:p w14:paraId="398FAC9C" w14:textId="0ECFD844" w:rsidR="004D412D" w:rsidRPr="00F90ABA" w:rsidRDefault="002A05AD" w:rsidP="00C16712">
            <w:pPr>
              <w:widowControl w:val="0"/>
              <w:jc w:val="center"/>
            </w:pPr>
            <w:r w:rsidRPr="00F90ABA">
              <w:t>Наименование о</w:t>
            </w:r>
            <w:r w:rsidR="00EF4934" w:rsidRPr="00F90ABA">
              <w:t>бъект</w:t>
            </w:r>
            <w:r w:rsidRPr="00F90ABA">
              <w:t xml:space="preserve">ов </w:t>
            </w:r>
            <w:r w:rsidR="002B2915" w:rsidRPr="00F90ABA">
              <w:t xml:space="preserve">(этапов) </w:t>
            </w:r>
            <w:r w:rsidR="004D412D" w:rsidRPr="00F90ABA">
              <w:t>выполнения работ</w:t>
            </w:r>
          </w:p>
        </w:tc>
        <w:tc>
          <w:tcPr>
            <w:tcW w:w="5124" w:type="dxa"/>
            <w:gridSpan w:val="2"/>
            <w:shd w:val="clear" w:color="auto" w:fill="auto"/>
          </w:tcPr>
          <w:p w14:paraId="57DDB3D0" w14:textId="77777777" w:rsidR="004D412D" w:rsidRPr="00F90ABA" w:rsidRDefault="004D412D" w:rsidP="009F039D">
            <w:pPr>
              <w:suppressAutoHyphens/>
              <w:autoSpaceDE w:val="0"/>
              <w:snapToGrid w:val="0"/>
              <w:jc w:val="center"/>
            </w:pPr>
            <w:r w:rsidRPr="00F90ABA">
              <w:t>Сроки  выполнения работ</w:t>
            </w:r>
          </w:p>
        </w:tc>
      </w:tr>
      <w:tr w:rsidR="004D412D" w:rsidRPr="00172126" w14:paraId="4F3495C1" w14:textId="77777777" w:rsidTr="009F039D">
        <w:trPr>
          <w:trHeight w:val="273"/>
        </w:trPr>
        <w:tc>
          <w:tcPr>
            <w:tcW w:w="926" w:type="dxa"/>
            <w:vMerge/>
          </w:tcPr>
          <w:p w14:paraId="3B7DACAB" w14:textId="77777777" w:rsidR="004D412D" w:rsidRDefault="004D412D" w:rsidP="009F039D">
            <w:pPr>
              <w:widowControl w:val="0"/>
              <w:jc w:val="center"/>
            </w:pPr>
          </w:p>
        </w:tc>
        <w:tc>
          <w:tcPr>
            <w:tcW w:w="3381" w:type="dxa"/>
            <w:vMerge/>
          </w:tcPr>
          <w:p w14:paraId="5F55DCEF" w14:textId="77777777" w:rsidR="004D412D" w:rsidRPr="001E30F1" w:rsidRDefault="004D412D" w:rsidP="009F039D">
            <w:pPr>
              <w:widowControl w:val="0"/>
              <w:jc w:val="center"/>
            </w:pPr>
          </w:p>
        </w:tc>
        <w:tc>
          <w:tcPr>
            <w:tcW w:w="2714" w:type="dxa"/>
            <w:shd w:val="clear" w:color="auto" w:fill="auto"/>
          </w:tcPr>
          <w:p w14:paraId="7C099B3B" w14:textId="77777777" w:rsidR="004D412D" w:rsidRPr="00F8754E" w:rsidRDefault="004D412D" w:rsidP="009F039D">
            <w:pPr>
              <w:widowControl w:val="0"/>
              <w:jc w:val="center"/>
              <w:rPr>
                <w:rFonts w:eastAsia="Arial Unicode MS"/>
                <w:kern w:val="3"/>
                <w:sz w:val="22"/>
                <w:szCs w:val="22"/>
              </w:rPr>
            </w:pPr>
            <w:r>
              <w:t>начало</w:t>
            </w:r>
          </w:p>
        </w:tc>
        <w:tc>
          <w:tcPr>
            <w:tcW w:w="2410" w:type="dxa"/>
          </w:tcPr>
          <w:p w14:paraId="1795218B" w14:textId="77777777" w:rsidR="004D412D" w:rsidRPr="00172126" w:rsidRDefault="004D412D" w:rsidP="009F039D">
            <w:pPr>
              <w:suppressAutoHyphens/>
              <w:autoSpaceDE w:val="0"/>
              <w:snapToGrid w:val="0"/>
              <w:jc w:val="center"/>
            </w:pPr>
            <w:r>
              <w:t>окончание</w:t>
            </w:r>
          </w:p>
        </w:tc>
      </w:tr>
      <w:tr w:rsidR="004D412D" w:rsidRPr="00172126" w14:paraId="365A7691" w14:textId="77777777" w:rsidTr="009F039D">
        <w:trPr>
          <w:trHeight w:val="676"/>
        </w:trPr>
        <w:tc>
          <w:tcPr>
            <w:tcW w:w="926" w:type="dxa"/>
          </w:tcPr>
          <w:p w14:paraId="2F61F929" w14:textId="77777777" w:rsidR="004D412D" w:rsidRPr="001E30F1" w:rsidRDefault="004D412D" w:rsidP="009F039D">
            <w:pPr>
              <w:pStyle w:val="a3"/>
              <w:widowControl w:val="0"/>
              <w:numPr>
                <w:ilvl w:val="0"/>
                <w:numId w:val="22"/>
              </w:numPr>
              <w:jc w:val="both"/>
            </w:pPr>
          </w:p>
        </w:tc>
        <w:tc>
          <w:tcPr>
            <w:tcW w:w="3381" w:type="dxa"/>
          </w:tcPr>
          <w:p w14:paraId="5CA070E3" w14:textId="77777777" w:rsidR="004D412D" w:rsidRPr="00172126" w:rsidRDefault="004D412D" w:rsidP="009F039D">
            <w:pPr>
              <w:widowControl w:val="0"/>
              <w:jc w:val="both"/>
              <w:rPr>
                <w:rFonts w:eastAsia="Arial Unicode MS"/>
                <w:b/>
                <w:kern w:val="3"/>
              </w:rPr>
            </w:pPr>
            <w:r w:rsidRPr="001E30F1">
              <w:t>Индустриальный район</w:t>
            </w:r>
          </w:p>
        </w:tc>
        <w:tc>
          <w:tcPr>
            <w:tcW w:w="2714" w:type="dxa"/>
            <w:shd w:val="clear" w:color="auto" w:fill="auto"/>
          </w:tcPr>
          <w:p w14:paraId="121789E3" w14:textId="77777777" w:rsidR="004D412D" w:rsidRPr="00F8754E" w:rsidRDefault="004D412D" w:rsidP="009F039D">
            <w:pPr>
              <w:widowControl w:val="0"/>
              <w:jc w:val="center"/>
              <w:rPr>
                <w:rFonts w:eastAsia="Arial Unicode MS"/>
                <w:kern w:val="3"/>
                <w:sz w:val="22"/>
                <w:szCs w:val="22"/>
              </w:rPr>
            </w:pPr>
            <w:r w:rsidRPr="001E30F1">
              <w:t>с даты заключения контракта</w:t>
            </w:r>
          </w:p>
        </w:tc>
        <w:tc>
          <w:tcPr>
            <w:tcW w:w="2410" w:type="dxa"/>
          </w:tcPr>
          <w:p w14:paraId="2C117FA4" w14:textId="77777777" w:rsidR="004D412D" w:rsidRPr="00172126" w:rsidRDefault="004D412D" w:rsidP="009F039D">
            <w:pPr>
              <w:suppressAutoHyphens/>
              <w:autoSpaceDE w:val="0"/>
              <w:snapToGrid w:val="0"/>
              <w:jc w:val="center"/>
            </w:pPr>
            <w:r w:rsidRPr="001E30F1">
              <w:t>31.08.2021г</w:t>
            </w:r>
          </w:p>
        </w:tc>
      </w:tr>
      <w:tr w:rsidR="004D412D" w:rsidRPr="00172126" w14:paraId="732C1157" w14:textId="77777777" w:rsidTr="009F039D">
        <w:tc>
          <w:tcPr>
            <w:tcW w:w="926" w:type="dxa"/>
          </w:tcPr>
          <w:p w14:paraId="47837729" w14:textId="77777777" w:rsidR="004D412D" w:rsidRPr="001E30F1" w:rsidRDefault="004D412D" w:rsidP="009F039D">
            <w:pPr>
              <w:pStyle w:val="a3"/>
              <w:numPr>
                <w:ilvl w:val="0"/>
                <w:numId w:val="22"/>
              </w:numPr>
              <w:suppressAutoHyphens/>
              <w:autoSpaceDE w:val="0"/>
              <w:snapToGrid w:val="0"/>
            </w:pPr>
          </w:p>
        </w:tc>
        <w:tc>
          <w:tcPr>
            <w:tcW w:w="3381" w:type="dxa"/>
          </w:tcPr>
          <w:p w14:paraId="197F3B9C" w14:textId="77777777" w:rsidR="004D412D" w:rsidRPr="00172126" w:rsidRDefault="004D412D" w:rsidP="009F039D">
            <w:pPr>
              <w:suppressAutoHyphens/>
              <w:autoSpaceDE w:val="0"/>
              <w:snapToGrid w:val="0"/>
              <w:rPr>
                <w:rFonts w:eastAsia="Arial Unicode MS"/>
                <w:b/>
                <w:kern w:val="3"/>
              </w:rPr>
            </w:pPr>
            <w:r w:rsidRPr="001E30F1">
              <w:t>Заягорбский район</w:t>
            </w:r>
          </w:p>
        </w:tc>
        <w:tc>
          <w:tcPr>
            <w:tcW w:w="2714" w:type="dxa"/>
            <w:shd w:val="clear" w:color="auto" w:fill="auto"/>
          </w:tcPr>
          <w:p w14:paraId="411E8FBC" w14:textId="77777777" w:rsidR="004D412D" w:rsidRPr="00F8754E" w:rsidRDefault="004D412D" w:rsidP="009F039D">
            <w:pPr>
              <w:widowControl w:val="0"/>
              <w:jc w:val="center"/>
              <w:rPr>
                <w:rFonts w:eastAsia="Arial Unicode MS"/>
                <w:kern w:val="3"/>
                <w:sz w:val="22"/>
                <w:szCs w:val="22"/>
              </w:rPr>
            </w:pPr>
            <w:r w:rsidRPr="001E30F1">
              <w:t>с даты заключения контракта</w:t>
            </w:r>
          </w:p>
        </w:tc>
        <w:tc>
          <w:tcPr>
            <w:tcW w:w="2410" w:type="dxa"/>
          </w:tcPr>
          <w:p w14:paraId="4C7D04C0" w14:textId="77777777" w:rsidR="004D412D" w:rsidRPr="00172126" w:rsidRDefault="004D412D" w:rsidP="009F039D">
            <w:pPr>
              <w:suppressAutoHyphens/>
              <w:autoSpaceDE w:val="0"/>
              <w:snapToGrid w:val="0"/>
              <w:jc w:val="center"/>
            </w:pPr>
            <w:r w:rsidRPr="001E30F1">
              <w:t>26.09.2021г</w:t>
            </w:r>
          </w:p>
        </w:tc>
      </w:tr>
      <w:tr w:rsidR="004D412D" w:rsidRPr="00172126" w14:paraId="757C6E5D" w14:textId="77777777" w:rsidTr="009F039D">
        <w:tc>
          <w:tcPr>
            <w:tcW w:w="926" w:type="dxa"/>
          </w:tcPr>
          <w:p w14:paraId="7CA21D67" w14:textId="77777777" w:rsidR="004D412D" w:rsidRPr="001E30F1" w:rsidRDefault="004D412D" w:rsidP="009F039D">
            <w:pPr>
              <w:pStyle w:val="a3"/>
              <w:numPr>
                <w:ilvl w:val="0"/>
                <w:numId w:val="22"/>
              </w:numPr>
              <w:suppressAutoHyphens/>
              <w:autoSpaceDE w:val="0"/>
              <w:snapToGrid w:val="0"/>
            </w:pPr>
          </w:p>
        </w:tc>
        <w:tc>
          <w:tcPr>
            <w:tcW w:w="3381" w:type="dxa"/>
          </w:tcPr>
          <w:p w14:paraId="724F00B6" w14:textId="77777777" w:rsidR="004D412D" w:rsidRPr="001E30F1" w:rsidRDefault="004D412D" w:rsidP="009F039D">
            <w:pPr>
              <w:suppressAutoHyphens/>
              <w:autoSpaceDE w:val="0"/>
              <w:snapToGrid w:val="0"/>
            </w:pPr>
            <w:r w:rsidRPr="001E30F1">
              <w:t>Северный район</w:t>
            </w:r>
          </w:p>
        </w:tc>
        <w:tc>
          <w:tcPr>
            <w:tcW w:w="2714" w:type="dxa"/>
            <w:shd w:val="clear" w:color="auto" w:fill="auto"/>
          </w:tcPr>
          <w:p w14:paraId="5BDB2F8A" w14:textId="77777777" w:rsidR="004D412D" w:rsidRPr="00F8754E" w:rsidRDefault="004D412D" w:rsidP="009F039D">
            <w:pPr>
              <w:widowControl w:val="0"/>
              <w:jc w:val="center"/>
              <w:rPr>
                <w:rFonts w:eastAsia="Arial Unicode MS"/>
                <w:kern w:val="3"/>
                <w:sz w:val="22"/>
                <w:szCs w:val="22"/>
              </w:rPr>
            </w:pPr>
            <w:r w:rsidRPr="001E30F1">
              <w:t>с даты заключения контракта</w:t>
            </w:r>
          </w:p>
        </w:tc>
        <w:tc>
          <w:tcPr>
            <w:tcW w:w="2410" w:type="dxa"/>
          </w:tcPr>
          <w:p w14:paraId="02BBB0DB" w14:textId="77777777" w:rsidR="004D412D" w:rsidRPr="00172126" w:rsidRDefault="004D412D" w:rsidP="009F039D">
            <w:pPr>
              <w:suppressAutoHyphens/>
              <w:autoSpaceDE w:val="0"/>
              <w:snapToGrid w:val="0"/>
              <w:jc w:val="center"/>
            </w:pPr>
            <w:r w:rsidRPr="001E30F1">
              <w:t>03.10.2021</w:t>
            </w:r>
          </w:p>
        </w:tc>
      </w:tr>
      <w:tr w:rsidR="004D412D" w:rsidRPr="00172126" w14:paraId="259BD5EA" w14:textId="77777777" w:rsidTr="009F039D">
        <w:tc>
          <w:tcPr>
            <w:tcW w:w="926" w:type="dxa"/>
          </w:tcPr>
          <w:p w14:paraId="41A2D774" w14:textId="77777777" w:rsidR="004D412D" w:rsidRPr="001E30F1" w:rsidRDefault="004D412D" w:rsidP="009F039D">
            <w:pPr>
              <w:pStyle w:val="a3"/>
              <w:numPr>
                <w:ilvl w:val="0"/>
                <w:numId w:val="22"/>
              </w:numPr>
              <w:suppressAutoHyphens/>
              <w:autoSpaceDE w:val="0"/>
              <w:snapToGrid w:val="0"/>
            </w:pPr>
          </w:p>
        </w:tc>
        <w:tc>
          <w:tcPr>
            <w:tcW w:w="3381" w:type="dxa"/>
          </w:tcPr>
          <w:p w14:paraId="1F305CAD" w14:textId="77777777" w:rsidR="004D412D" w:rsidRPr="001E30F1" w:rsidRDefault="004D412D" w:rsidP="009F039D">
            <w:pPr>
              <w:suppressAutoHyphens/>
              <w:autoSpaceDE w:val="0"/>
              <w:snapToGrid w:val="0"/>
            </w:pPr>
            <w:r w:rsidRPr="001E30F1">
              <w:t>Зашекснинский район</w:t>
            </w:r>
          </w:p>
        </w:tc>
        <w:tc>
          <w:tcPr>
            <w:tcW w:w="2714" w:type="dxa"/>
            <w:shd w:val="clear" w:color="auto" w:fill="auto"/>
          </w:tcPr>
          <w:p w14:paraId="1D602307" w14:textId="77777777" w:rsidR="004D412D" w:rsidRPr="00F8754E" w:rsidRDefault="004D412D" w:rsidP="009F039D">
            <w:pPr>
              <w:widowControl w:val="0"/>
              <w:jc w:val="center"/>
              <w:rPr>
                <w:rFonts w:eastAsia="Arial Unicode MS"/>
                <w:kern w:val="3"/>
                <w:sz w:val="22"/>
                <w:szCs w:val="22"/>
              </w:rPr>
            </w:pPr>
            <w:r w:rsidRPr="001E30F1">
              <w:t>с даты заключения контракта</w:t>
            </w:r>
          </w:p>
        </w:tc>
        <w:tc>
          <w:tcPr>
            <w:tcW w:w="2410" w:type="dxa"/>
          </w:tcPr>
          <w:p w14:paraId="0C2C96A4" w14:textId="77777777" w:rsidR="004D412D" w:rsidRPr="00172126" w:rsidRDefault="004D412D" w:rsidP="009F039D">
            <w:pPr>
              <w:suppressAutoHyphens/>
              <w:autoSpaceDE w:val="0"/>
              <w:snapToGrid w:val="0"/>
              <w:jc w:val="center"/>
            </w:pPr>
            <w:r w:rsidRPr="001E30F1">
              <w:t>31.10.2021г</w:t>
            </w:r>
          </w:p>
        </w:tc>
      </w:tr>
    </w:tbl>
    <w:p w14:paraId="666A3EA8" w14:textId="77777777" w:rsidR="004D412D" w:rsidRDefault="004D412D" w:rsidP="004D412D">
      <w:pPr>
        <w:widowControl w:val="0"/>
        <w:autoSpaceDE w:val="0"/>
        <w:autoSpaceDN w:val="0"/>
        <w:adjustRightInd w:val="0"/>
        <w:jc w:val="right"/>
        <w:rPr>
          <w:bCs/>
          <w:color w:val="000000" w:themeColor="text1"/>
        </w:rPr>
      </w:pPr>
    </w:p>
    <w:p w14:paraId="14F2AC45" w14:textId="77777777" w:rsidR="004D412D" w:rsidRDefault="004D412D" w:rsidP="004D412D">
      <w:pPr>
        <w:widowControl w:val="0"/>
        <w:autoSpaceDE w:val="0"/>
        <w:autoSpaceDN w:val="0"/>
        <w:adjustRightInd w:val="0"/>
        <w:jc w:val="right"/>
        <w:rPr>
          <w:bCs/>
          <w:color w:val="000000" w:themeColor="text1"/>
        </w:rPr>
      </w:pPr>
    </w:p>
    <w:p w14:paraId="3CC7827F" w14:textId="77777777" w:rsidR="004D412D" w:rsidRPr="00315AFA" w:rsidRDefault="004D412D" w:rsidP="004D412D">
      <w:pPr>
        <w:widowControl w:val="0"/>
        <w:autoSpaceDE w:val="0"/>
        <w:autoSpaceDN w:val="0"/>
        <w:adjustRightInd w:val="0"/>
        <w:rPr>
          <w:b/>
          <w:bCs/>
          <w:color w:val="000000" w:themeColor="text1"/>
        </w:rPr>
      </w:pPr>
      <w:r>
        <w:rPr>
          <w:bCs/>
          <w:color w:val="000000" w:themeColor="text1"/>
        </w:rPr>
        <w:t xml:space="preserve">           </w:t>
      </w:r>
      <w:r w:rsidRPr="00315AFA">
        <w:rPr>
          <w:b/>
          <w:bCs/>
          <w:color w:val="000000" w:themeColor="text1"/>
        </w:rPr>
        <w:t>ЗАКАЗЧИК                                                                               ПОДРЯДЧИК</w:t>
      </w:r>
    </w:p>
    <w:p w14:paraId="218082A0" w14:textId="77777777" w:rsidR="004D412D" w:rsidRDefault="004D412D" w:rsidP="004D412D">
      <w:pPr>
        <w:widowControl w:val="0"/>
        <w:autoSpaceDE w:val="0"/>
        <w:autoSpaceDN w:val="0"/>
        <w:adjustRightInd w:val="0"/>
        <w:jc w:val="center"/>
        <w:rPr>
          <w:bCs/>
          <w:color w:val="000000" w:themeColor="text1"/>
        </w:rPr>
        <w:sectPr w:rsidR="004D412D" w:rsidSect="00A6187C">
          <w:pgSz w:w="11906" w:h="16838"/>
          <w:pgMar w:top="1134" w:right="851" w:bottom="993" w:left="709" w:header="709" w:footer="709" w:gutter="0"/>
          <w:cols w:space="708"/>
          <w:docGrid w:linePitch="360"/>
        </w:sectPr>
      </w:pPr>
    </w:p>
    <w:p w14:paraId="31C10719" w14:textId="3F4DA541" w:rsidR="004D412D" w:rsidRPr="00246415" w:rsidRDefault="004D412D" w:rsidP="004D412D">
      <w:pPr>
        <w:spacing w:line="240" w:lineRule="atLeast"/>
        <w:ind w:firstLine="709"/>
        <w:jc w:val="right"/>
      </w:pPr>
      <w:r w:rsidRPr="00246415">
        <w:lastRenderedPageBreak/>
        <w:t xml:space="preserve">ПРИЛОЖЕНИЕ № </w:t>
      </w:r>
      <w:r>
        <w:t>4</w:t>
      </w:r>
    </w:p>
    <w:p w14:paraId="553A0D11" w14:textId="77777777" w:rsidR="004D412D" w:rsidRPr="00246415" w:rsidRDefault="004D412D" w:rsidP="004D412D">
      <w:pPr>
        <w:spacing w:line="240" w:lineRule="atLeast"/>
        <w:ind w:firstLine="709"/>
        <w:jc w:val="right"/>
        <w:rPr>
          <w:sz w:val="22"/>
          <w:szCs w:val="22"/>
        </w:rPr>
      </w:pPr>
      <w:r w:rsidRPr="00246415">
        <w:t xml:space="preserve">       к муниципальному контракту</w:t>
      </w:r>
      <w:r w:rsidRPr="00246415">
        <w:rPr>
          <w:sz w:val="22"/>
          <w:szCs w:val="22"/>
        </w:rPr>
        <w:t xml:space="preserve"> </w:t>
      </w:r>
    </w:p>
    <w:p w14:paraId="360325A2" w14:textId="77777777" w:rsidR="00F0776E" w:rsidRPr="005A2D54" w:rsidRDefault="00F0776E" w:rsidP="00F0776E">
      <w:pPr>
        <w:autoSpaceDE w:val="0"/>
        <w:autoSpaceDN w:val="0"/>
        <w:jc w:val="center"/>
        <w:rPr>
          <w:b/>
        </w:rPr>
      </w:pPr>
    </w:p>
    <w:tbl>
      <w:tblPr>
        <w:tblW w:w="0" w:type="auto"/>
        <w:tblInd w:w="-78" w:type="dxa"/>
        <w:tblLayout w:type="fixed"/>
        <w:tblCellMar>
          <w:left w:w="30" w:type="dxa"/>
          <w:right w:w="30" w:type="dxa"/>
        </w:tblCellMar>
        <w:tblLook w:val="0000" w:firstRow="0" w:lastRow="0" w:firstColumn="0" w:lastColumn="0" w:noHBand="0" w:noVBand="0"/>
      </w:tblPr>
      <w:tblGrid>
        <w:gridCol w:w="538"/>
        <w:gridCol w:w="3320"/>
        <w:gridCol w:w="1806"/>
        <w:gridCol w:w="1596"/>
        <w:gridCol w:w="2268"/>
      </w:tblGrid>
      <w:tr w:rsidR="00F0776E" w:rsidRPr="00B1087D" w14:paraId="1F4BC550" w14:textId="77777777" w:rsidTr="007B6508">
        <w:trPr>
          <w:trHeight w:val="307"/>
        </w:trPr>
        <w:tc>
          <w:tcPr>
            <w:tcW w:w="9528" w:type="dxa"/>
            <w:gridSpan w:val="5"/>
          </w:tcPr>
          <w:p w14:paraId="31C77D76" w14:textId="77777777" w:rsidR="00F0776E" w:rsidRDefault="00F0776E" w:rsidP="007B6508">
            <w:pPr>
              <w:widowControl w:val="0"/>
              <w:autoSpaceDE w:val="0"/>
              <w:autoSpaceDN w:val="0"/>
              <w:adjustRightInd w:val="0"/>
              <w:jc w:val="right"/>
              <w:rPr>
                <w:bCs/>
                <w:color w:val="000000" w:themeColor="text1"/>
              </w:rPr>
            </w:pPr>
            <w:r>
              <w:rPr>
                <w:bCs/>
                <w:color w:val="000000" w:themeColor="text1"/>
              </w:rPr>
              <w:t xml:space="preserve">                                                                           </w:t>
            </w:r>
          </w:p>
          <w:p w14:paraId="4D24E7E4" w14:textId="77777777" w:rsidR="00F0776E" w:rsidRPr="00B1087D" w:rsidRDefault="00F0776E" w:rsidP="007B6508">
            <w:pPr>
              <w:widowControl w:val="0"/>
              <w:autoSpaceDE w:val="0"/>
              <w:autoSpaceDN w:val="0"/>
              <w:adjustRightInd w:val="0"/>
              <w:rPr>
                <w:bCs/>
                <w:color w:val="000000" w:themeColor="text1"/>
              </w:rPr>
            </w:pPr>
            <w:r w:rsidRPr="00B1087D">
              <w:rPr>
                <w:bCs/>
                <w:color w:val="000000" w:themeColor="text1"/>
              </w:rPr>
              <w:t>ФОРМА</w:t>
            </w:r>
          </w:p>
          <w:p w14:paraId="1BE0EF5F" w14:textId="77777777" w:rsidR="00F0776E" w:rsidRPr="00B1087D" w:rsidRDefault="00F0776E" w:rsidP="007B6508">
            <w:pPr>
              <w:widowControl w:val="0"/>
              <w:autoSpaceDE w:val="0"/>
              <w:autoSpaceDN w:val="0"/>
              <w:adjustRightInd w:val="0"/>
              <w:jc w:val="center"/>
              <w:rPr>
                <w:color w:val="000000" w:themeColor="text1"/>
                <w:sz w:val="26"/>
                <w:szCs w:val="26"/>
              </w:rPr>
            </w:pPr>
            <w:r w:rsidRPr="00B1087D">
              <w:rPr>
                <w:b/>
                <w:bCs/>
                <w:color w:val="000000" w:themeColor="text1"/>
              </w:rPr>
              <w:t>АКТ №</w:t>
            </w:r>
          </w:p>
        </w:tc>
      </w:tr>
      <w:tr w:rsidR="00F0776E" w:rsidRPr="00B1087D" w14:paraId="1BC268D4" w14:textId="77777777" w:rsidTr="007B6508">
        <w:trPr>
          <w:trHeight w:val="307"/>
        </w:trPr>
        <w:tc>
          <w:tcPr>
            <w:tcW w:w="9528" w:type="dxa"/>
            <w:gridSpan w:val="5"/>
          </w:tcPr>
          <w:p w14:paraId="38DD5193" w14:textId="77777777" w:rsidR="00F0776E" w:rsidRPr="00B1087D" w:rsidRDefault="00F0776E" w:rsidP="007B6508">
            <w:pPr>
              <w:autoSpaceDE w:val="0"/>
              <w:autoSpaceDN w:val="0"/>
              <w:adjustRightInd w:val="0"/>
              <w:jc w:val="center"/>
              <w:rPr>
                <w:b/>
                <w:bCs/>
                <w:color w:val="000000" w:themeColor="text1"/>
              </w:rPr>
            </w:pPr>
            <w:r w:rsidRPr="00B1087D">
              <w:rPr>
                <w:b/>
                <w:bCs/>
                <w:color w:val="000000" w:themeColor="text1"/>
              </w:rPr>
              <w:t xml:space="preserve">контрольной / комиссионной проверки </w:t>
            </w:r>
          </w:p>
          <w:p w14:paraId="1D8F4122" w14:textId="77777777" w:rsidR="00F0776E" w:rsidRPr="00B1087D" w:rsidRDefault="00F0776E" w:rsidP="007B6508">
            <w:pPr>
              <w:autoSpaceDE w:val="0"/>
              <w:autoSpaceDN w:val="0"/>
              <w:adjustRightInd w:val="0"/>
              <w:jc w:val="center"/>
              <w:rPr>
                <w:b/>
                <w:bCs/>
                <w:color w:val="000000" w:themeColor="text1"/>
              </w:rPr>
            </w:pPr>
            <w:r w:rsidRPr="00B1087D">
              <w:rPr>
                <w:b/>
                <w:bCs/>
                <w:color w:val="000000" w:themeColor="text1"/>
              </w:rPr>
              <w:t>по муниципальному контракту от «_____»__________20____ г. №________</w:t>
            </w:r>
          </w:p>
        </w:tc>
      </w:tr>
      <w:tr w:rsidR="00F0776E" w:rsidRPr="00B1087D" w14:paraId="696AC845" w14:textId="77777777" w:rsidTr="007B6508">
        <w:trPr>
          <w:trHeight w:val="307"/>
        </w:trPr>
        <w:tc>
          <w:tcPr>
            <w:tcW w:w="5664" w:type="dxa"/>
            <w:gridSpan w:val="3"/>
          </w:tcPr>
          <w:p w14:paraId="0C3C5EB1" w14:textId="77777777" w:rsidR="00F0776E" w:rsidRPr="00B1087D" w:rsidRDefault="00F0776E" w:rsidP="007B6508">
            <w:pPr>
              <w:autoSpaceDE w:val="0"/>
              <w:autoSpaceDN w:val="0"/>
              <w:adjustRightInd w:val="0"/>
              <w:rPr>
                <w:color w:val="000000" w:themeColor="text1"/>
              </w:rPr>
            </w:pPr>
          </w:p>
          <w:p w14:paraId="03095F55" w14:textId="77777777" w:rsidR="00F0776E" w:rsidRPr="00B1087D" w:rsidRDefault="00F0776E" w:rsidP="007B6508">
            <w:pPr>
              <w:autoSpaceDE w:val="0"/>
              <w:autoSpaceDN w:val="0"/>
              <w:adjustRightInd w:val="0"/>
              <w:rPr>
                <w:color w:val="000000" w:themeColor="text1"/>
              </w:rPr>
            </w:pPr>
            <w:r w:rsidRPr="00B1087D">
              <w:rPr>
                <w:color w:val="000000" w:themeColor="text1"/>
              </w:rPr>
              <w:t>от "____ " ____________ 20__г.</w:t>
            </w:r>
          </w:p>
        </w:tc>
        <w:tc>
          <w:tcPr>
            <w:tcW w:w="1596" w:type="dxa"/>
          </w:tcPr>
          <w:p w14:paraId="199AE7BE" w14:textId="77777777" w:rsidR="00F0776E" w:rsidRPr="00B1087D" w:rsidRDefault="00F0776E" w:rsidP="007B6508">
            <w:pPr>
              <w:autoSpaceDE w:val="0"/>
              <w:autoSpaceDN w:val="0"/>
              <w:adjustRightInd w:val="0"/>
              <w:rPr>
                <w:color w:val="000000" w:themeColor="text1"/>
              </w:rPr>
            </w:pPr>
          </w:p>
        </w:tc>
        <w:tc>
          <w:tcPr>
            <w:tcW w:w="2268" w:type="dxa"/>
          </w:tcPr>
          <w:p w14:paraId="66B92FC7" w14:textId="77777777" w:rsidR="00F0776E" w:rsidRPr="00B1087D" w:rsidRDefault="00F0776E" w:rsidP="007B6508">
            <w:pPr>
              <w:autoSpaceDE w:val="0"/>
              <w:autoSpaceDN w:val="0"/>
              <w:adjustRightInd w:val="0"/>
              <w:rPr>
                <w:color w:val="000000" w:themeColor="text1"/>
              </w:rPr>
            </w:pPr>
          </w:p>
        </w:tc>
      </w:tr>
      <w:tr w:rsidR="00F0776E" w:rsidRPr="00B1087D" w14:paraId="3BAD2F3B" w14:textId="77777777" w:rsidTr="007B6508">
        <w:trPr>
          <w:trHeight w:val="307"/>
        </w:trPr>
        <w:tc>
          <w:tcPr>
            <w:tcW w:w="9528" w:type="dxa"/>
            <w:gridSpan w:val="5"/>
          </w:tcPr>
          <w:p w14:paraId="4091FD3F" w14:textId="77777777" w:rsidR="00F0776E" w:rsidRPr="00B1087D" w:rsidRDefault="00F0776E" w:rsidP="007B6508">
            <w:pPr>
              <w:autoSpaceDE w:val="0"/>
              <w:autoSpaceDN w:val="0"/>
              <w:adjustRightInd w:val="0"/>
              <w:rPr>
                <w:color w:val="000000" w:themeColor="text1"/>
              </w:rPr>
            </w:pPr>
            <w:r w:rsidRPr="00B1087D">
              <w:rPr>
                <w:color w:val="000000" w:themeColor="text1"/>
              </w:rPr>
              <w:t xml:space="preserve">Настоящий акт составлен уполномоченным представителем </w:t>
            </w:r>
            <w:r>
              <w:rPr>
                <w:color w:val="000000" w:themeColor="text1"/>
              </w:rPr>
              <w:t>З</w:t>
            </w:r>
            <w:r w:rsidRPr="00B1087D">
              <w:rPr>
                <w:color w:val="000000" w:themeColor="text1"/>
              </w:rPr>
              <w:t xml:space="preserve">аказчика </w:t>
            </w:r>
          </w:p>
        </w:tc>
      </w:tr>
      <w:tr w:rsidR="00F0776E" w:rsidRPr="00B1087D" w14:paraId="6563C224" w14:textId="77777777" w:rsidTr="007B6508">
        <w:trPr>
          <w:trHeight w:val="307"/>
        </w:trPr>
        <w:tc>
          <w:tcPr>
            <w:tcW w:w="7260" w:type="dxa"/>
            <w:gridSpan w:val="4"/>
          </w:tcPr>
          <w:p w14:paraId="7DF9C000" w14:textId="77777777" w:rsidR="00F0776E" w:rsidRPr="00B1087D" w:rsidRDefault="00F0776E" w:rsidP="007B6508">
            <w:pPr>
              <w:autoSpaceDE w:val="0"/>
              <w:autoSpaceDN w:val="0"/>
              <w:adjustRightInd w:val="0"/>
              <w:rPr>
                <w:color w:val="000000" w:themeColor="text1"/>
                <w:u w:val="single"/>
              </w:rPr>
            </w:pPr>
            <w:r w:rsidRPr="00B1087D">
              <w:rPr>
                <w:color w:val="000000" w:themeColor="text1"/>
                <w:u w:val="single"/>
              </w:rPr>
              <w:t>____________________________________________________________</w:t>
            </w:r>
          </w:p>
        </w:tc>
        <w:tc>
          <w:tcPr>
            <w:tcW w:w="2268" w:type="dxa"/>
          </w:tcPr>
          <w:p w14:paraId="7147AA78" w14:textId="77777777" w:rsidR="00F0776E" w:rsidRPr="00B1087D" w:rsidRDefault="00F0776E" w:rsidP="007B6508">
            <w:pPr>
              <w:autoSpaceDE w:val="0"/>
              <w:autoSpaceDN w:val="0"/>
              <w:adjustRightInd w:val="0"/>
              <w:rPr>
                <w:color w:val="000000" w:themeColor="text1"/>
                <w:u w:val="single"/>
              </w:rPr>
            </w:pPr>
          </w:p>
        </w:tc>
      </w:tr>
      <w:tr w:rsidR="00F0776E" w:rsidRPr="00B1087D" w14:paraId="276F0B94" w14:textId="77777777" w:rsidTr="007B6508">
        <w:trPr>
          <w:trHeight w:val="307"/>
        </w:trPr>
        <w:tc>
          <w:tcPr>
            <w:tcW w:w="9528" w:type="dxa"/>
            <w:gridSpan w:val="5"/>
          </w:tcPr>
          <w:p w14:paraId="3F1BC55B" w14:textId="77777777" w:rsidR="00F0776E" w:rsidRPr="00B1087D" w:rsidRDefault="00F0776E" w:rsidP="007B6508">
            <w:pPr>
              <w:autoSpaceDE w:val="0"/>
              <w:autoSpaceDN w:val="0"/>
              <w:adjustRightInd w:val="0"/>
              <w:rPr>
                <w:color w:val="000000" w:themeColor="text1"/>
              </w:rPr>
            </w:pPr>
            <w:r w:rsidRPr="00B1087D">
              <w:rPr>
                <w:color w:val="000000" w:themeColor="text1"/>
              </w:rPr>
              <w:t xml:space="preserve">в присутствии уполномоченного представителя </w:t>
            </w:r>
            <w:r>
              <w:rPr>
                <w:color w:val="000000" w:themeColor="text1"/>
              </w:rPr>
              <w:t>Подрядчика</w:t>
            </w:r>
            <w:r w:rsidRPr="00B1087D">
              <w:rPr>
                <w:color w:val="000000" w:themeColor="text1"/>
              </w:rPr>
              <w:t xml:space="preserve"> </w:t>
            </w:r>
          </w:p>
        </w:tc>
      </w:tr>
      <w:tr w:rsidR="00F0776E" w:rsidRPr="00B1087D" w14:paraId="4B5C71D9" w14:textId="77777777" w:rsidTr="007B6508">
        <w:trPr>
          <w:trHeight w:val="307"/>
        </w:trPr>
        <w:tc>
          <w:tcPr>
            <w:tcW w:w="9528" w:type="dxa"/>
            <w:gridSpan w:val="5"/>
          </w:tcPr>
          <w:p w14:paraId="6A1BE63C" w14:textId="77777777" w:rsidR="00F0776E" w:rsidRPr="00B1087D" w:rsidRDefault="00F0776E" w:rsidP="007B6508">
            <w:pPr>
              <w:autoSpaceDE w:val="0"/>
              <w:autoSpaceDN w:val="0"/>
              <w:adjustRightInd w:val="0"/>
              <w:rPr>
                <w:i/>
                <w:iCs/>
                <w:color w:val="000000" w:themeColor="text1"/>
                <w:sz w:val="18"/>
                <w:szCs w:val="18"/>
              </w:rPr>
            </w:pPr>
            <w:r w:rsidRPr="00B1087D">
              <w:rPr>
                <w:color w:val="000000" w:themeColor="text1"/>
                <w:u w:val="single"/>
              </w:rPr>
              <w:t>____________________________________________________________</w:t>
            </w:r>
          </w:p>
        </w:tc>
      </w:tr>
      <w:tr w:rsidR="00F0776E" w:rsidRPr="00B1087D" w14:paraId="59F0FEFE" w14:textId="77777777" w:rsidTr="007B6508">
        <w:trPr>
          <w:trHeight w:val="307"/>
        </w:trPr>
        <w:tc>
          <w:tcPr>
            <w:tcW w:w="5664" w:type="dxa"/>
            <w:gridSpan w:val="3"/>
          </w:tcPr>
          <w:p w14:paraId="34887ACF" w14:textId="77777777" w:rsidR="00F0776E" w:rsidRPr="00B1087D" w:rsidRDefault="00F0776E" w:rsidP="007B6508">
            <w:pPr>
              <w:autoSpaceDE w:val="0"/>
              <w:autoSpaceDN w:val="0"/>
              <w:adjustRightInd w:val="0"/>
              <w:rPr>
                <w:color w:val="000000" w:themeColor="text1"/>
              </w:rPr>
            </w:pPr>
            <w:r w:rsidRPr="00B1087D">
              <w:rPr>
                <w:color w:val="000000" w:themeColor="text1"/>
              </w:rPr>
              <w:t>о нижеследующем.</w:t>
            </w:r>
          </w:p>
        </w:tc>
        <w:tc>
          <w:tcPr>
            <w:tcW w:w="1596" w:type="dxa"/>
          </w:tcPr>
          <w:p w14:paraId="72DC1D08" w14:textId="77777777" w:rsidR="00F0776E" w:rsidRPr="00B1087D" w:rsidRDefault="00F0776E" w:rsidP="007B6508">
            <w:pPr>
              <w:autoSpaceDE w:val="0"/>
              <w:autoSpaceDN w:val="0"/>
              <w:adjustRightInd w:val="0"/>
              <w:rPr>
                <w:color w:val="000000" w:themeColor="text1"/>
              </w:rPr>
            </w:pPr>
          </w:p>
        </w:tc>
        <w:tc>
          <w:tcPr>
            <w:tcW w:w="2268" w:type="dxa"/>
          </w:tcPr>
          <w:p w14:paraId="0152A0D7" w14:textId="77777777" w:rsidR="00F0776E" w:rsidRPr="00B1087D" w:rsidRDefault="00F0776E" w:rsidP="007B6508">
            <w:pPr>
              <w:autoSpaceDE w:val="0"/>
              <w:autoSpaceDN w:val="0"/>
              <w:adjustRightInd w:val="0"/>
              <w:rPr>
                <w:color w:val="000000" w:themeColor="text1"/>
              </w:rPr>
            </w:pPr>
          </w:p>
        </w:tc>
      </w:tr>
      <w:tr w:rsidR="00F0776E" w:rsidRPr="00B1087D" w14:paraId="189933B3" w14:textId="77777777" w:rsidTr="007B6508">
        <w:trPr>
          <w:trHeight w:val="1135"/>
        </w:trPr>
        <w:tc>
          <w:tcPr>
            <w:tcW w:w="9528" w:type="dxa"/>
            <w:gridSpan w:val="5"/>
          </w:tcPr>
          <w:p w14:paraId="0D733A88" w14:textId="77777777" w:rsidR="00F0776E" w:rsidRPr="00B1087D" w:rsidRDefault="00F0776E" w:rsidP="007B6508">
            <w:pPr>
              <w:autoSpaceDE w:val="0"/>
              <w:autoSpaceDN w:val="0"/>
              <w:adjustRightInd w:val="0"/>
              <w:rPr>
                <w:color w:val="000000" w:themeColor="text1"/>
              </w:rPr>
            </w:pPr>
            <w:r w:rsidRPr="00B1087D">
              <w:rPr>
                <w:color w:val="000000" w:themeColor="text1"/>
              </w:rPr>
              <w:t>В результате проверки качества работ по ремонту ____________________________________выявлены следующие замечания (дефекты) и установлены сроки устранения:</w:t>
            </w:r>
          </w:p>
        </w:tc>
      </w:tr>
      <w:tr w:rsidR="00F0776E" w:rsidRPr="00B1087D" w14:paraId="67F89DCB" w14:textId="77777777" w:rsidTr="007B6508">
        <w:trPr>
          <w:trHeight w:val="850"/>
        </w:trPr>
        <w:tc>
          <w:tcPr>
            <w:tcW w:w="538" w:type="dxa"/>
            <w:tcBorders>
              <w:top w:val="single" w:sz="4" w:space="0" w:color="auto"/>
              <w:left w:val="single" w:sz="4" w:space="0" w:color="auto"/>
              <w:bottom w:val="single" w:sz="4" w:space="0" w:color="auto"/>
              <w:right w:val="single" w:sz="4" w:space="0" w:color="auto"/>
            </w:tcBorders>
          </w:tcPr>
          <w:p w14:paraId="486107A9" w14:textId="77777777" w:rsidR="00F0776E" w:rsidRPr="00B1087D" w:rsidRDefault="00F0776E" w:rsidP="007B6508">
            <w:pPr>
              <w:autoSpaceDE w:val="0"/>
              <w:autoSpaceDN w:val="0"/>
              <w:adjustRightInd w:val="0"/>
              <w:jc w:val="center"/>
              <w:rPr>
                <w:color w:val="000000" w:themeColor="text1"/>
              </w:rPr>
            </w:pPr>
            <w:r w:rsidRPr="00B1087D">
              <w:rPr>
                <w:color w:val="000000" w:themeColor="text1"/>
              </w:rPr>
              <w:t>№ п/п</w:t>
            </w:r>
          </w:p>
        </w:tc>
        <w:tc>
          <w:tcPr>
            <w:tcW w:w="3320" w:type="dxa"/>
            <w:tcBorders>
              <w:top w:val="single" w:sz="4" w:space="0" w:color="auto"/>
              <w:left w:val="single" w:sz="4" w:space="0" w:color="auto"/>
              <w:bottom w:val="single" w:sz="4" w:space="0" w:color="auto"/>
              <w:right w:val="single" w:sz="4" w:space="0" w:color="auto"/>
            </w:tcBorders>
          </w:tcPr>
          <w:p w14:paraId="4D6FA99F" w14:textId="77777777" w:rsidR="00F0776E" w:rsidRPr="00B1087D" w:rsidRDefault="00F0776E" w:rsidP="007B6508">
            <w:pPr>
              <w:autoSpaceDE w:val="0"/>
              <w:autoSpaceDN w:val="0"/>
              <w:adjustRightInd w:val="0"/>
              <w:jc w:val="center"/>
              <w:rPr>
                <w:color w:val="000000" w:themeColor="text1"/>
              </w:rPr>
            </w:pPr>
            <w:r w:rsidRPr="00B1087D">
              <w:rPr>
                <w:color w:val="000000" w:themeColor="text1"/>
              </w:rPr>
              <w:t xml:space="preserve">Замечания </w:t>
            </w:r>
          </w:p>
          <w:p w14:paraId="4FCB20B0" w14:textId="77777777" w:rsidR="00F0776E" w:rsidRPr="00B1087D" w:rsidRDefault="00F0776E" w:rsidP="007B6508">
            <w:pPr>
              <w:autoSpaceDE w:val="0"/>
              <w:autoSpaceDN w:val="0"/>
              <w:adjustRightInd w:val="0"/>
              <w:jc w:val="center"/>
              <w:rPr>
                <w:color w:val="000000" w:themeColor="text1"/>
              </w:rPr>
            </w:pPr>
            <w:r w:rsidRPr="00B1087D">
              <w:rPr>
                <w:color w:val="000000" w:themeColor="text1"/>
              </w:rPr>
              <w:t>(дефекты)</w:t>
            </w:r>
          </w:p>
        </w:tc>
        <w:tc>
          <w:tcPr>
            <w:tcW w:w="3402" w:type="dxa"/>
            <w:gridSpan w:val="2"/>
            <w:tcBorders>
              <w:top w:val="single" w:sz="4" w:space="0" w:color="auto"/>
              <w:left w:val="single" w:sz="4" w:space="0" w:color="auto"/>
              <w:bottom w:val="single" w:sz="4" w:space="0" w:color="auto"/>
              <w:right w:val="single" w:sz="4" w:space="0" w:color="auto"/>
            </w:tcBorders>
          </w:tcPr>
          <w:p w14:paraId="3EB1D74E" w14:textId="77777777" w:rsidR="00F0776E" w:rsidRPr="00B1087D" w:rsidRDefault="00F0776E" w:rsidP="007B6508">
            <w:pPr>
              <w:autoSpaceDE w:val="0"/>
              <w:autoSpaceDN w:val="0"/>
              <w:adjustRightInd w:val="0"/>
              <w:jc w:val="center"/>
              <w:rPr>
                <w:color w:val="000000" w:themeColor="text1"/>
              </w:rPr>
            </w:pPr>
            <w:r w:rsidRPr="00B1087D">
              <w:rPr>
                <w:color w:val="000000" w:themeColor="text1"/>
              </w:rPr>
              <w:t>Срок устранения /количество дней исполнения обязательства</w:t>
            </w:r>
          </w:p>
        </w:tc>
        <w:tc>
          <w:tcPr>
            <w:tcW w:w="2268" w:type="dxa"/>
            <w:tcBorders>
              <w:top w:val="single" w:sz="4" w:space="0" w:color="auto"/>
              <w:left w:val="single" w:sz="4" w:space="0" w:color="auto"/>
              <w:bottom w:val="single" w:sz="4" w:space="0" w:color="auto"/>
              <w:right w:val="single" w:sz="4" w:space="0" w:color="auto"/>
            </w:tcBorders>
          </w:tcPr>
          <w:p w14:paraId="479D9D3C" w14:textId="77777777" w:rsidR="00F0776E" w:rsidRPr="00B1087D" w:rsidRDefault="00F0776E" w:rsidP="007B6508">
            <w:pPr>
              <w:autoSpaceDE w:val="0"/>
              <w:autoSpaceDN w:val="0"/>
              <w:adjustRightInd w:val="0"/>
              <w:jc w:val="center"/>
              <w:rPr>
                <w:color w:val="000000" w:themeColor="text1"/>
              </w:rPr>
            </w:pPr>
            <w:r w:rsidRPr="00B1087D">
              <w:rPr>
                <w:color w:val="000000" w:themeColor="text1"/>
              </w:rPr>
              <w:t>Дата</w:t>
            </w:r>
          </w:p>
          <w:p w14:paraId="04A5CEBB" w14:textId="77777777" w:rsidR="00F0776E" w:rsidRPr="00B1087D" w:rsidRDefault="00F0776E" w:rsidP="007B6508">
            <w:pPr>
              <w:autoSpaceDE w:val="0"/>
              <w:autoSpaceDN w:val="0"/>
              <w:adjustRightInd w:val="0"/>
              <w:jc w:val="center"/>
              <w:rPr>
                <w:color w:val="000000" w:themeColor="text1"/>
              </w:rPr>
            </w:pPr>
            <w:r w:rsidRPr="00B1087D">
              <w:rPr>
                <w:color w:val="000000" w:themeColor="text1"/>
              </w:rPr>
              <w:t>фактического устранения</w:t>
            </w:r>
          </w:p>
        </w:tc>
      </w:tr>
      <w:tr w:rsidR="00F0776E" w:rsidRPr="00B1087D" w14:paraId="16DA0340" w14:textId="77777777" w:rsidTr="007B6508">
        <w:trPr>
          <w:trHeight w:val="485"/>
        </w:trPr>
        <w:tc>
          <w:tcPr>
            <w:tcW w:w="538" w:type="dxa"/>
            <w:tcBorders>
              <w:top w:val="single" w:sz="4" w:space="0" w:color="auto"/>
              <w:left w:val="single" w:sz="4" w:space="0" w:color="auto"/>
              <w:bottom w:val="single" w:sz="4" w:space="0" w:color="auto"/>
              <w:right w:val="single" w:sz="4" w:space="0" w:color="auto"/>
            </w:tcBorders>
          </w:tcPr>
          <w:p w14:paraId="47CA67FC" w14:textId="77777777" w:rsidR="00F0776E" w:rsidRPr="00B1087D" w:rsidRDefault="00F0776E" w:rsidP="007B6508">
            <w:pPr>
              <w:autoSpaceDE w:val="0"/>
              <w:autoSpaceDN w:val="0"/>
              <w:adjustRightInd w:val="0"/>
              <w:jc w:val="right"/>
              <w:rPr>
                <w:color w:val="000000" w:themeColor="text1"/>
              </w:rPr>
            </w:pPr>
          </w:p>
        </w:tc>
        <w:tc>
          <w:tcPr>
            <w:tcW w:w="3320" w:type="dxa"/>
            <w:tcBorders>
              <w:top w:val="single" w:sz="4" w:space="0" w:color="auto"/>
              <w:left w:val="single" w:sz="4" w:space="0" w:color="auto"/>
              <w:bottom w:val="single" w:sz="4" w:space="0" w:color="auto"/>
              <w:right w:val="single" w:sz="4" w:space="0" w:color="auto"/>
            </w:tcBorders>
          </w:tcPr>
          <w:p w14:paraId="3B041653" w14:textId="77777777" w:rsidR="00F0776E" w:rsidRPr="00B1087D" w:rsidRDefault="00F0776E" w:rsidP="007B6508">
            <w:pPr>
              <w:autoSpaceDE w:val="0"/>
              <w:autoSpaceDN w:val="0"/>
              <w:adjustRightInd w:val="0"/>
              <w:jc w:val="right"/>
              <w:rPr>
                <w:color w:val="000000" w:themeColor="text1"/>
              </w:rPr>
            </w:pPr>
          </w:p>
        </w:tc>
        <w:tc>
          <w:tcPr>
            <w:tcW w:w="3402" w:type="dxa"/>
            <w:gridSpan w:val="2"/>
            <w:tcBorders>
              <w:top w:val="single" w:sz="4" w:space="0" w:color="auto"/>
              <w:left w:val="single" w:sz="4" w:space="0" w:color="auto"/>
              <w:bottom w:val="single" w:sz="4" w:space="0" w:color="auto"/>
              <w:right w:val="single" w:sz="4" w:space="0" w:color="auto"/>
            </w:tcBorders>
          </w:tcPr>
          <w:p w14:paraId="26D93795" w14:textId="77777777" w:rsidR="00F0776E" w:rsidRPr="00B1087D" w:rsidRDefault="00F0776E" w:rsidP="007B6508">
            <w:pPr>
              <w:autoSpaceDE w:val="0"/>
              <w:autoSpaceDN w:val="0"/>
              <w:adjustRightInd w:val="0"/>
              <w:jc w:val="right"/>
              <w:rPr>
                <w:color w:val="000000" w:themeColor="text1"/>
              </w:rPr>
            </w:pPr>
          </w:p>
        </w:tc>
        <w:tc>
          <w:tcPr>
            <w:tcW w:w="2268" w:type="dxa"/>
            <w:tcBorders>
              <w:top w:val="single" w:sz="4" w:space="0" w:color="auto"/>
              <w:left w:val="single" w:sz="4" w:space="0" w:color="auto"/>
              <w:bottom w:val="single" w:sz="4" w:space="0" w:color="auto"/>
              <w:right w:val="single" w:sz="4" w:space="0" w:color="auto"/>
            </w:tcBorders>
          </w:tcPr>
          <w:p w14:paraId="76362944" w14:textId="77777777" w:rsidR="00F0776E" w:rsidRPr="00B1087D" w:rsidRDefault="00F0776E" w:rsidP="007B6508">
            <w:pPr>
              <w:autoSpaceDE w:val="0"/>
              <w:autoSpaceDN w:val="0"/>
              <w:adjustRightInd w:val="0"/>
              <w:jc w:val="right"/>
              <w:rPr>
                <w:color w:val="000000" w:themeColor="text1"/>
              </w:rPr>
            </w:pPr>
          </w:p>
        </w:tc>
      </w:tr>
      <w:tr w:rsidR="00F0776E" w:rsidRPr="00B1087D" w14:paraId="1AD337D3" w14:textId="77777777" w:rsidTr="007B6508">
        <w:trPr>
          <w:trHeight w:val="485"/>
        </w:trPr>
        <w:tc>
          <w:tcPr>
            <w:tcW w:w="538" w:type="dxa"/>
            <w:tcBorders>
              <w:top w:val="single" w:sz="4" w:space="0" w:color="auto"/>
              <w:left w:val="single" w:sz="4" w:space="0" w:color="auto"/>
              <w:bottom w:val="single" w:sz="4" w:space="0" w:color="auto"/>
              <w:right w:val="single" w:sz="4" w:space="0" w:color="auto"/>
            </w:tcBorders>
          </w:tcPr>
          <w:p w14:paraId="44BB774E" w14:textId="77777777" w:rsidR="00F0776E" w:rsidRPr="00B1087D" w:rsidRDefault="00F0776E" w:rsidP="007B6508">
            <w:pPr>
              <w:autoSpaceDE w:val="0"/>
              <w:autoSpaceDN w:val="0"/>
              <w:adjustRightInd w:val="0"/>
              <w:jc w:val="right"/>
              <w:rPr>
                <w:color w:val="000000" w:themeColor="text1"/>
              </w:rPr>
            </w:pPr>
          </w:p>
        </w:tc>
        <w:tc>
          <w:tcPr>
            <w:tcW w:w="3320" w:type="dxa"/>
            <w:tcBorders>
              <w:top w:val="single" w:sz="4" w:space="0" w:color="auto"/>
              <w:left w:val="single" w:sz="4" w:space="0" w:color="auto"/>
              <w:bottom w:val="single" w:sz="4" w:space="0" w:color="auto"/>
              <w:right w:val="single" w:sz="4" w:space="0" w:color="auto"/>
            </w:tcBorders>
          </w:tcPr>
          <w:p w14:paraId="66DCC8FF" w14:textId="77777777" w:rsidR="00F0776E" w:rsidRPr="00B1087D" w:rsidRDefault="00F0776E" w:rsidP="007B6508">
            <w:pPr>
              <w:autoSpaceDE w:val="0"/>
              <w:autoSpaceDN w:val="0"/>
              <w:adjustRightInd w:val="0"/>
              <w:jc w:val="right"/>
              <w:rPr>
                <w:color w:val="000000" w:themeColor="text1"/>
              </w:rPr>
            </w:pPr>
          </w:p>
        </w:tc>
        <w:tc>
          <w:tcPr>
            <w:tcW w:w="3402" w:type="dxa"/>
            <w:gridSpan w:val="2"/>
            <w:tcBorders>
              <w:top w:val="single" w:sz="4" w:space="0" w:color="auto"/>
              <w:left w:val="single" w:sz="4" w:space="0" w:color="auto"/>
              <w:bottom w:val="single" w:sz="4" w:space="0" w:color="auto"/>
              <w:right w:val="single" w:sz="4" w:space="0" w:color="auto"/>
            </w:tcBorders>
          </w:tcPr>
          <w:p w14:paraId="3F17BA6D" w14:textId="77777777" w:rsidR="00F0776E" w:rsidRPr="00B1087D" w:rsidRDefault="00F0776E" w:rsidP="007B6508">
            <w:pPr>
              <w:autoSpaceDE w:val="0"/>
              <w:autoSpaceDN w:val="0"/>
              <w:adjustRightInd w:val="0"/>
              <w:jc w:val="right"/>
              <w:rPr>
                <w:color w:val="000000" w:themeColor="text1"/>
              </w:rPr>
            </w:pPr>
          </w:p>
        </w:tc>
        <w:tc>
          <w:tcPr>
            <w:tcW w:w="2268" w:type="dxa"/>
            <w:tcBorders>
              <w:top w:val="single" w:sz="4" w:space="0" w:color="auto"/>
              <w:left w:val="single" w:sz="4" w:space="0" w:color="auto"/>
              <w:bottom w:val="single" w:sz="4" w:space="0" w:color="auto"/>
              <w:right w:val="single" w:sz="4" w:space="0" w:color="auto"/>
            </w:tcBorders>
          </w:tcPr>
          <w:p w14:paraId="0C57AEA2" w14:textId="77777777" w:rsidR="00F0776E" w:rsidRPr="00B1087D" w:rsidRDefault="00F0776E" w:rsidP="007B6508">
            <w:pPr>
              <w:autoSpaceDE w:val="0"/>
              <w:autoSpaceDN w:val="0"/>
              <w:adjustRightInd w:val="0"/>
              <w:jc w:val="right"/>
              <w:rPr>
                <w:color w:val="000000" w:themeColor="text1"/>
              </w:rPr>
            </w:pPr>
          </w:p>
        </w:tc>
      </w:tr>
      <w:tr w:rsidR="00F0776E" w:rsidRPr="00B1087D" w14:paraId="3F67856A" w14:textId="77777777" w:rsidTr="007B6508">
        <w:trPr>
          <w:trHeight w:val="485"/>
        </w:trPr>
        <w:tc>
          <w:tcPr>
            <w:tcW w:w="538" w:type="dxa"/>
            <w:tcBorders>
              <w:top w:val="single" w:sz="4" w:space="0" w:color="auto"/>
              <w:left w:val="single" w:sz="4" w:space="0" w:color="auto"/>
              <w:bottom w:val="single" w:sz="4" w:space="0" w:color="auto"/>
              <w:right w:val="single" w:sz="4" w:space="0" w:color="auto"/>
            </w:tcBorders>
          </w:tcPr>
          <w:p w14:paraId="34114B42" w14:textId="77777777" w:rsidR="00F0776E" w:rsidRPr="00B1087D" w:rsidRDefault="00F0776E" w:rsidP="007B6508">
            <w:pPr>
              <w:autoSpaceDE w:val="0"/>
              <w:autoSpaceDN w:val="0"/>
              <w:adjustRightInd w:val="0"/>
              <w:jc w:val="right"/>
              <w:rPr>
                <w:color w:val="000000" w:themeColor="text1"/>
              </w:rPr>
            </w:pPr>
          </w:p>
        </w:tc>
        <w:tc>
          <w:tcPr>
            <w:tcW w:w="3320" w:type="dxa"/>
            <w:tcBorders>
              <w:top w:val="single" w:sz="4" w:space="0" w:color="auto"/>
              <w:left w:val="single" w:sz="4" w:space="0" w:color="auto"/>
              <w:bottom w:val="single" w:sz="4" w:space="0" w:color="auto"/>
              <w:right w:val="single" w:sz="4" w:space="0" w:color="auto"/>
            </w:tcBorders>
          </w:tcPr>
          <w:p w14:paraId="1680DFE5" w14:textId="77777777" w:rsidR="00F0776E" w:rsidRPr="00B1087D" w:rsidRDefault="00F0776E" w:rsidP="007B6508">
            <w:pPr>
              <w:autoSpaceDE w:val="0"/>
              <w:autoSpaceDN w:val="0"/>
              <w:adjustRightInd w:val="0"/>
              <w:jc w:val="right"/>
              <w:rPr>
                <w:color w:val="000000" w:themeColor="text1"/>
              </w:rPr>
            </w:pPr>
          </w:p>
        </w:tc>
        <w:tc>
          <w:tcPr>
            <w:tcW w:w="3402" w:type="dxa"/>
            <w:gridSpan w:val="2"/>
            <w:tcBorders>
              <w:top w:val="single" w:sz="4" w:space="0" w:color="auto"/>
              <w:left w:val="single" w:sz="4" w:space="0" w:color="auto"/>
              <w:bottom w:val="single" w:sz="4" w:space="0" w:color="auto"/>
              <w:right w:val="single" w:sz="4" w:space="0" w:color="auto"/>
            </w:tcBorders>
          </w:tcPr>
          <w:p w14:paraId="691A2184" w14:textId="77777777" w:rsidR="00F0776E" w:rsidRPr="00B1087D" w:rsidRDefault="00F0776E" w:rsidP="007B6508">
            <w:pPr>
              <w:autoSpaceDE w:val="0"/>
              <w:autoSpaceDN w:val="0"/>
              <w:adjustRightInd w:val="0"/>
              <w:jc w:val="right"/>
              <w:rPr>
                <w:color w:val="000000" w:themeColor="text1"/>
              </w:rPr>
            </w:pPr>
          </w:p>
        </w:tc>
        <w:tc>
          <w:tcPr>
            <w:tcW w:w="2268" w:type="dxa"/>
            <w:tcBorders>
              <w:top w:val="single" w:sz="4" w:space="0" w:color="auto"/>
              <w:left w:val="single" w:sz="4" w:space="0" w:color="auto"/>
              <w:bottom w:val="single" w:sz="4" w:space="0" w:color="auto"/>
              <w:right w:val="single" w:sz="4" w:space="0" w:color="auto"/>
            </w:tcBorders>
          </w:tcPr>
          <w:p w14:paraId="2A84B02D" w14:textId="77777777" w:rsidR="00F0776E" w:rsidRPr="00B1087D" w:rsidRDefault="00F0776E" w:rsidP="007B6508">
            <w:pPr>
              <w:autoSpaceDE w:val="0"/>
              <w:autoSpaceDN w:val="0"/>
              <w:adjustRightInd w:val="0"/>
              <w:jc w:val="right"/>
              <w:rPr>
                <w:color w:val="000000" w:themeColor="text1"/>
              </w:rPr>
            </w:pPr>
          </w:p>
        </w:tc>
      </w:tr>
      <w:tr w:rsidR="00F0776E" w:rsidRPr="00B1087D" w14:paraId="63C9DA17" w14:textId="77777777" w:rsidTr="007B6508">
        <w:trPr>
          <w:trHeight w:val="250"/>
        </w:trPr>
        <w:tc>
          <w:tcPr>
            <w:tcW w:w="538" w:type="dxa"/>
            <w:tcBorders>
              <w:top w:val="single" w:sz="4" w:space="0" w:color="auto"/>
              <w:left w:val="single" w:sz="4" w:space="0" w:color="auto"/>
              <w:bottom w:val="single" w:sz="4" w:space="0" w:color="auto"/>
              <w:right w:val="single" w:sz="4" w:space="0" w:color="auto"/>
            </w:tcBorders>
          </w:tcPr>
          <w:p w14:paraId="01760FE6" w14:textId="77777777" w:rsidR="00F0776E" w:rsidRPr="00B1087D" w:rsidRDefault="00F0776E" w:rsidP="007B6508">
            <w:pPr>
              <w:autoSpaceDE w:val="0"/>
              <w:autoSpaceDN w:val="0"/>
              <w:adjustRightInd w:val="0"/>
              <w:jc w:val="right"/>
              <w:rPr>
                <w:color w:val="000000" w:themeColor="text1"/>
              </w:rPr>
            </w:pPr>
          </w:p>
        </w:tc>
        <w:tc>
          <w:tcPr>
            <w:tcW w:w="3320" w:type="dxa"/>
            <w:tcBorders>
              <w:top w:val="single" w:sz="4" w:space="0" w:color="auto"/>
              <w:left w:val="single" w:sz="4" w:space="0" w:color="auto"/>
              <w:bottom w:val="single" w:sz="4" w:space="0" w:color="auto"/>
              <w:right w:val="single" w:sz="4" w:space="0" w:color="auto"/>
            </w:tcBorders>
          </w:tcPr>
          <w:p w14:paraId="294C9C9C" w14:textId="77777777" w:rsidR="00F0776E" w:rsidRPr="00B1087D" w:rsidRDefault="00F0776E" w:rsidP="007B6508">
            <w:pPr>
              <w:autoSpaceDE w:val="0"/>
              <w:autoSpaceDN w:val="0"/>
              <w:adjustRightInd w:val="0"/>
              <w:jc w:val="right"/>
              <w:rPr>
                <w:color w:val="000000" w:themeColor="text1"/>
              </w:rPr>
            </w:pPr>
          </w:p>
        </w:tc>
        <w:tc>
          <w:tcPr>
            <w:tcW w:w="3402" w:type="dxa"/>
            <w:gridSpan w:val="2"/>
            <w:tcBorders>
              <w:top w:val="single" w:sz="4" w:space="0" w:color="auto"/>
              <w:left w:val="single" w:sz="4" w:space="0" w:color="auto"/>
              <w:bottom w:val="single" w:sz="4" w:space="0" w:color="auto"/>
              <w:right w:val="single" w:sz="4" w:space="0" w:color="auto"/>
            </w:tcBorders>
          </w:tcPr>
          <w:p w14:paraId="7B20CD08" w14:textId="77777777" w:rsidR="00F0776E" w:rsidRPr="00B1087D" w:rsidRDefault="00F0776E" w:rsidP="007B6508">
            <w:pPr>
              <w:autoSpaceDE w:val="0"/>
              <w:autoSpaceDN w:val="0"/>
              <w:adjustRightInd w:val="0"/>
              <w:jc w:val="right"/>
              <w:rPr>
                <w:color w:val="000000" w:themeColor="text1"/>
              </w:rPr>
            </w:pPr>
          </w:p>
        </w:tc>
        <w:tc>
          <w:tcPr>
            <w:tcW w:w="2268" w:type="dxa"/>
            <w:tcBorders>
              <w:top w:val="single" w:sz="4" w:space="0" w:color="auto"/>
              <w:left w:val="single" w:sz="4" w:space="0" w:color="auto"/>
              <w:bottom w:val="single" w:sz="4" w:space="0" w:color="auto"/>
              <w:right w:val="single" w:sz="4" w:space="0" w:color="auto"/>
            </w:tcBorders>
          </w:tcPr>
          <w:p w14:paraId="3466B8BC" w14:textId="77777777" w:rsidR="00F0776E" w:rsidRPr="00B1087D" w:rsidRDefault="00F0776E" w:rsidP="007B6508">
            <w:pPr>
              <w:autoSpaceDE w:val="0"/>
              <w:autoSpaceDN w:val="0"/>
              <w:adjustRightInd w:val="0"/>
              <w:jc w:val="right"/>
              <w:rPr>
                <w:color w:val="000000" w:themeColor="text1"/>
              </w:rPr>
            </w:pPr>
          </w:p>
        </w:tc>
      </w:tr>
      <w:tr w:rsidR="00F0776E" w:rsidRPr="00B1087D" w14:paraId="17983276" w14:textId="77777777" w:rsidTr="007B6508">
        <w:trPr>
          <w:trHeight w:val="307"/>
        </w:trPr>
        <w:tc>
          <w:tcPr>
            <w:tcW w:w="538" w:type="dxa"/>
            <w:tcBorders>
              <w:top w:val="single" w:sz="4" w:space="0" w:color="auto"/>
              <w:left w:val="nil"/>
              <w:bottom w:val="nil"/>
              <w:right w:val="nil"/>
            </w:tcBorders>
          </w:tcPr>
          <w:p w14:paraId="51C07D5F" w14:textId="77777777" w:rsidR="00F0776E" w:rsidRPr="00B1087D" w:rsidRDefault="00F0776E" w:rsidP="007B6508">
            <w:pPr>
              <w:autoSpaceDE w:val="0"/>
              <w:autoSpaceDN w:val="0"/>
              <w:adjustRightInd w:val="0"/>
              <w:jc w:val="right"/>
              <w:rPr>
                <w:color w:val="000000" w:themeColor="text1"/>
              </w:rPr>
            </w:pPr>
          </w:p>
        </w:tc>
        <w:tc>
          <w:tcPr>
            <w:tcW w:w="3320" w:type="dxa"/>
            <w:tcBorders>
              <w:top w:val="single" w:sz="4" w:space="0" w:color="auto"/>
              <w:left w:val="nil"/>
              <w:bottom w:val="nil"/>
              <w:right w:val="nil"/>
            </w:tcBorders>
          </w:tcPr>
          <w:p w14:paraId="60967742" w14:textId="77777777" w:rsidR="00F0776E" w:rsidRPr="00B1087D" w:rsidRDefault="00F0776E" w:rsidP="007B6508">
            <w:pPr>
              <w:autoSpaceDE w:val="0"/>
              <w:autoSpaceDN w:val="0"/>
              <w:adjustRightInd w:val="0"/>
              <w:rPr>
                <w:color w:val="000000" w:themeColor="text1"/>
              </w:rPr>
            </w:pPr>
            <w:r w:rsidRPr="00B1087D">
              <w:rPr>
                <w:color w:val="000000" w:themeColor="text1"/>
              </w:rPr>
              <w:t>Подписи:</w:t>
            </w:r>
          </w:p>
        </w:tc>
        <w:tc>
          <w:tcPr>
            <w:tcW w:w="3402" w:type="dxa"/>
            <w:gridSpan w:val="2"/>
            <w:tcBorders>
              <w:top w:val="single" w:sz="4" w:space="0" w:color="auto"/>
              <w:left w:val="nil"/>
              <w:bottom w:val="nil"/>
              <w:right w:val="nil"/>
            </w:tcBorders>
          </w:tcPr>
          <w:p w14:paraId="0769FF57" w14:textId="77777777" w:rsidR="00F0776E" w:rsidRPr="00B1087D" w:rsidRDefault="00F0776E" w:rsidP="007B6508">
            <w:pPr>
              <w:autoSpaceDE w:val="0"/>
              <w:autoSpaceDN w:val="0"/>
              <w:adjustRightInd w:val="0"/>
              <w:jc w:val="right"/>
              <w:rPr>
                <w:color w:val="000000" w:themeColor="text1"/>
              </w:rPr>
            </w:pPr>
          </w:p>
        </w:tc>
        <w:tc>
          <w:tcPr>
            <w:tcW w:w="2268" w:type="dxa"/>
            <w:tcBorders>
              <w:top w:val="single" w:sz="4" w:space="0" w:color="auto"/>
              <w:left w:val="nil"/>
              <w:bottom w:val="nil"/>
              <w:right w:val="nil"/>
            </w:tcBorders>
          </w:tcPr>
          <w:p w14:paraId="0875505A" w14:textId="77777777" w:rsidR="00F0776E" w:rsidRPr="00B1087D" w:rsidRDefault="00F0776E" w:rsidP="007B6508">
            <w:pPr>
              <w:autoSpaceDE w:val="0"/>
              <w:autoSpaceDN w:val="0"/>
              <w:adjustRightInd w:val="0"/>
              <w:jc w:val="right"/>
              <w:rPr>
                <w:color w:val="000000" w:themeColor="text1"/>
              </w:rPr>
            </w:pPr>
          </w:p>
        </w:tc>
      </w:tr>
      <w:tr w:rsidR="00F0776E" w:rsidRPr="00B1087D" w14:paraId="56FF875A" w14:textId="77777777" w:rsidTr="007B6508">
        <w:trPr>
          <w:trHeight w:val="307"/>
        </w:trPr>
        <w:tc>
          <w:tcPr>
            <w:tcW w:w="7260" w:type="dxa"/>
            <w:gridSpan w:val="4"/>
          </w:tcPr>
          <w:p w14:paraId="44D4A153" w14:textId="77777777" w:rsidR="00F0776E" w:rsidRPr="00B1087D" w:rsidRDefault="00F0776E" w:rsidP="007B6508">
            <w:pPr>
              <w:autoSpaceDE w:val="0"/>
              <w:autoSpaceDN w:val="0"/>
              <w:adjustRightInd w:val="0"/>
              <w:rPr>
                <w:color w:val="000000" w:themeColor="text1"/>
              </w:rPr>
            </w:pPr>
            <w:r w:rsidRPr="00B1087D">
              <w:rPr>
                <w:color w:val="000000" w:themeColor="text1"/>
              </w:rPr>
              <w:t xml:space="preserve">Уполномоченный представитель </w:t>
            </w:r>
            <w:r>
              <w:rPr>
                <w:color w:val="000000" w:themeColor="text1"/>
              </w:rPr>
              <w:t>З</w:t>
            </w:r>
            <w:r w:rsidRPr="00B1087D">
              <w:rPr>
                <w:color w:val="000000" w:themeColor="text1"/>
              </w:rPr>
              <w:t>аказчика _________________________________________________</w:t>
            </w:r>
          </w:p>
        </w:tc>
        <w:tc>
          <w:tcPr>
            <w:tcW w:w="2268" w:type="dxa"/>
          </w:tcPr>
          <w:p w14:paraId="2C3DB96E" w14:textId="77777777" w:rsidR="00F0776E" w:rsidRPr="00B1087D" w:rsidRDefault="00F0776E" w:rsidP="007B6508">
            <w:pPr>
              <w:autoSpaceDE w:val="0"/>
              <w:autoSpaceDN w:val="0"/>
              <w:adjustRightInd w:val="0"/>
              <w:rPr>
                <w:color w:val="000000" w:themeColor="text1"/>
              </w:rPr>
            </w:pPr>
          </w:p>
        </w:tc>
      </w:tr>
      <w:tr w:rsidR="00F0776E" w:rsidRPr="00B1087D" w14:paraId="73D3FB17" w14:textId="77777777" w:rsidTr="007B6508">
        <w:trPr>
          <w:trHeight w:val="250"/>
        </w:trPr>
        <w:tc>
          <w:tcPr>
            <w:tcW w:w="538" w:type="dxa"/>
          </w:tcPr>
          <w:p w14:paraId="23F87218" w14:textId="77777777" w:rsidR="00F0776E" w:rsidRPr="00B1087D" w:rsidRDefault="00F0776E" w:rsidP="007B6508">
            <w:pPr>
              <w:autoSpaceDE w:val="0"/>
              <w:autoSpaceDN w:val="0"/>
              <w:adjustRightInd w:val="0"/>
              <w:jc w:val="right"/>
              <w:rPr>
                <w:color w:val="000000" w:themeColor="text1"/>
              </w:rPr>
            </w:pPr>
          </w:p>
        </w:tc>
        <w:tc>
          <w:tcPr>
            <w:tcW w:w="5126" w:type="dxa"/>
            <w:gridSpan w:val="2"/>
          </w:tcPr>
          <w:p w14:paraId="0D3DD9DD" w14:textId="77777777" w:rsidR="00F0776E" w:rsidRPr="00B1087D" w:rsidRDefault="00F0776E" w:rsidP="007B6508">
            <w:pPr>
              <w:autoSpaceDE w:val="0"/>
              <w:autoSpaceDN w:val="0"/>
              <w:adjustRightInd w:val="0"/>
              <w:rPr>
                <w:i/>
                <w:iCs/>
                <w:color w:val="000000" w:themeColor="text1"/>
                <w:sz w:val="18"/>
                <w:szCs w:val="18"/>
              </w:rPr>
            </w:pPr>
            <w:r w:rsidRPr="00B1087D">
              <w:rPr>
                <w:i/>
                <w:iCs/>
                <w:color w:val="000000" w:themeColor="text1"/>
                <w:sz w:val="18"/>
                <w:szCs w:val="18"/>
              </w:rPr>
              <w:t xml:space="preserve">                                                (ФИО, подпись)</w:t>
            </w:r>
          </w:p>
        </w:tc>
        <w:tc>
          <w:tcPr>
            <w:tcW w:w="1596" w:type="dxa"/>
          </w:tcPr>
          <w:p w14:paraId="18DBB048" w14:textId="77777777" w:rsidR="00F0776E" w:rsidRPr="00B1087D" w:rsidRDefault="00F0776E" w:rsidP="007B6508">
            <w:pPr>
              <w:autoSpaceDE w:val="0"/>
              <w:autoSpaceDN w:val="0"/>
              <w:adjustRightInd w:val="0"/>
              <w:jc w:val="right"/>
              <w:rPr>
                <w:color w:val="000000" w:themeColor="text1"/>
              </w:rPr>
            </w:pPr>
          </w:p>
        </w:tc>
        <w:tc>
          <w:tcPr>
            <w:tcW w:w="2268" w:type="dxa"/>
          </w:tcPr>
          <w:p w14:paraId="3F066816" w14:textId="77777777" w:rsidR="00F0776E" w:rsidRPr="00B1087D" w:rsidRDefault="00F0776E" w:rsidP="007B6508">
            <w:pPr>
              <w:autoSpaceDE w:val="0"/>
              <w:autoSpaceDN w:val="0"/>
              <w:adjustRightInd w:val="0"/>
              <w:jc w:val="right"/>
              <w:rPr>
                <w:color w:val="000000" w:themeColor="text1"/>
              </w:rPr>
            </w:pPr>
          </w:p>
        </w:tc>
      </w:tr>
      <w:tr w:rsidR="00F0776E" w:rsidRPr="00B1087D" w14:paraId="75749C85" w14:textId="77777777" w:rsidTr="007B6508">
        <w:trPr>
          <w:trHeight w:val="307"/>
        </w:trPr>
        <w:tc>
          <w:tcPr>
            <w:tcW w:w="7260" w:type="dxa"/>
            <w:gridSpan w:val="4"/>
          </w:tcPr>
          <w:p w14:paraId="26549F29" w14:textId="77777777" w:rsidR="00F0776E" w:rsidRPr="00B1087D" w:rsidRDefault="00F0776E" w:rsidP="007B6508">
            <w:pPr>
              <w:autoSpaceDE w:val="0"/>
              <w:autoSpaceDN w:val="0"/>
              <w:adjustRightInd w:val="0"/>
              <w:rPr>
                <w:color w:val="000000" w:themeColor="text1"/>
              </w:rPr>
            </w:pPr>
            <w:r w:rsidRPr="00B1087D">
              <w:rPr>
                <w:color w:val="000000" w:themeColor="text1"/>
              </w:rPr>
              <w:t>Уполномоченный представитель Подрядчика _______________________________________________</w:t>
            </w:r>
          </w:p>
        </w:tc>
        <w:tc>
          <w:tcPr>
            <w:tcW w:w="2268" w:type="dxa"/>
          </w:tcPr>
          <w:p w14:paraId="176AC0D6" w14:textId="77777777" w:rsidR="00F0776E" w:rsidRPr="00B1087D" w:rsidRDefault="00F0776E" w:rsidP="007B6508">
            <w:pPr>
              <w:autoSpaceDE w:val="0"/>
              <w:autoSpaceDN w:val="0"/>
              <w:adjustRightInd w:val="0"/>
              <w:rPr>
                <w:color w:val="000000" w:themeColor="text1"/>
              </w:rPr>
            </w:pPr>
          </w:p>
        </w:tc>
      </w:tr>
      <w:tr w:rsidR="00F0776E" w:rsidRPr="00B1087D" w14:paraId="67A801F4" w14:textId="77777777" w:rsidTr="007B6508">
        <w:trPr>
          <w:trHeight w:val="250"/>
        </w:trPr>
        <w:tc>
          <w:tcPr>
            <w:tcW w:w="538" w:type="dxa"/>
          </w:tcPr>
          <w:p w14:paraId="15A57ECC" w14:textId="77777777" w:rsidR="00F0776E" w:rsidRPr="00B1087D" w:rsidRDefault="00F0776E" w:rsidP="007B6508">
            <w:pPr>
              <w:autoSpaceDE w:val="0"/>
              <w:autoSpaceDN w:val="0"/>
              <w:adjustRightInd w:val="0"/>
              <w:jc w:val="right"/>
              <w:rPr>
                <w:color w:val="000000" w:themeColor="text1"/>
              </w:rPr>
            </w:pPr>
          </w:p>
        </w:tc>
        <w:tc>
          <w:tcPr>
            <w:tcW w:w="5126" w:type="dxa"/>
            <w:gridSpan w:val="2"/>
          </w:tcPr>
          <w:p w14:paraId="08FE21EB" w14:textId="77777777" w:rsidR="00F0776E" w:rsidRPr="00B1087D" w:rsidRDefault="00F0776E" w:rsidP="007B6508">
            <w:pPr>
              <w:autoSpaceDE w:val="0"/>
              <w:autoSpaceDN w:val="0"/>
              <w:adjustRightInd w:val="0"/>
              <w:rPr>
                <w:i/>
                <w:iCs/>
                <w:color w:val="000000" w:themeColor="text1"/>
                <w:sz w:val="18"/>
                <w:szCs w:val="18"/>
              </w:rPr>
            </w:pPr>
            <w:r w:rsidRPr="00B1087D">
              <w:rPr>
                <w:i/>
                <w:iCs/>
                <w:color w:val="000000" w:themeColor="text1"/>
                <w:sz w:val="18"/>
                <w:szCs w:val="18"/>
              </w:rPr>
              <w:t xml:space="preserve">                                                (ФИО, подпись)</w:t>
            </w:r>
          </w:p>
        </w:tc>
        <w:tc>
          <w:tcPr>
            <w:tcW w:w="1596" w:type="dxa"/>
          </w:tcPr>
          <w:p w14:paraId="1867E4A1" w14:textId="77777777" w:rsidR="00F0776E" w:rsidRPr="00B1087D" w:rsidRDefault="00F0776E" w:rsidP="007B6508">
            <w:pPr>
              <w:autoSpaceDE w:val="0"/>
              <w:autoSpaceDN w:val="0"/>
              <w:adjustRightInd w:val="0"/>
              <w:jc w:val="right"/>
              <w:rPr>
                <w:color w:val="000000" w:themeColor="text1"/>
              </w:rPr>
            </w:pPr>
          </w:p>
        </w:tc>
        <w:tc>
          <w:tcPr>
            <w:tcW w:w="2268" w:type="dxa"/>
          </w:tcPr>
          <w:p w14:paraId="64BAA710" w14:textId="77777777" w:rsidR="00F0776E" w:rsidRPr="00B1087D" w:rsidRDefault="00F0776E" w:rsidP="007B6508">
            <w:pPr>
              <w:autoSpaceDE w:val="0"/>
              <w:autoSpaceDN w:val="0"/>
              <w:adjustRightInd w:val="0"/>
              <w:jc w:val="right"/>
              <w:rPr>
                <w:color w:val="000000" w:themeColor="text1"/>
              </w:rPr>
            </w:pPr>
          </w:p>
        </w:tc>
      </w:tr>
    </w:tbl>
    <w:p w14:paraId="335FD21F" w14:textId="77777777" w:rsidR="00F0776E" w:rsidRDefault="00F0776E" w:rsidP="00F0776E">
      <w:pPr>
        <w:widowControl w:val="0"/>
        <w:autoSpaceDE w:val="0"/>
        <w:autoSpaceDN w:val="0"/>
        <w:adjustRightInd w:val="0"/>
        <w:jc w:val="center"/>
        <w:rPr>
          <w:color w:val="000000" w:themeColor="text1"/>
        </w:rPr>
      </w:pPr>
      <w:r>
        <w:rPr>
          <w:color w:val="000000" w:themeColor="text1"/>
        </w:rPr>
        <w:t xml:space="preserve">                                                                             </w:t>
      </w:r>
    </w:p>
    <w:p w14:paraId="7E0CB8FD" w14:textId="77777777" w:rsidR="008A364E" w:rsidRDefault="00F0776E" w:rsidP="00F0776E">
      <w:pPr>
        <w:spacing w:line="276" w:lineRule="auto"/>
        <w:jc w:val="right"/>
        <w:rPr>
          <w:color w:val="000000" w:themeColor="text1"/>
        </w:rPr>
      </w:pPr>
      <w:r>
        <w:rPr>
          <w:color w:val="000000" w:themeColor="text1"/>
        </w:rPr>
        <w:t xml:space="preserve">                                                                     </w:t>
      </w:r>
    </w:p>
    <w:p w14:paraId="4921B7EC" w14:textId="77777777" w:rsidR="008A364E" w:rsidRDefault="008A364E" w:rsidP="00F0776E">
      <w:pPr>
        <w:spacing w:line="276" w:lineRule="auto"/>
        <w:jc w:val="right"/>
        <w:rPr>
          <w:color w:val="000000" w:themeColor="text1"/>
        </w:rPr>
      </w:pPr>
    </w:p>
    <w:p w14:paraId="2D99B5DF" w14:textId="77777777" w:rsidR="008A364E" w:rsidRDefault="008A364E" w:rsidP="00F0776E">
      <w:pPr>
        <w:spacing w:line="276" w:lineRule="auto"/>
        <w:jc w:val="right"/>
        <w:rPr>
          <w:color w:val="000000" w:themeColor="text1"/>
        </w:rPr>
      </w:pPr>
    </w:p>
    <w:p w14:paraId="7CE2FD61" w14:textId="77777777" w:rsidR="008A364E" w:rsidRDefault="008A364E" w:rsidP="00F0776E">
      <w:pPr>
        <w:spacing w:line="276" w:lineRule="auto"/>
        <w:jc w:val="right"/>
        <w:rPr>
          <w:color w:val="000000" w:themeColor="text1"/>
        </w:rPr>
      </w:pPr>
    </w:p>
    <w:p w14:paraId="2B1F7C7C" w14:textId="77777777" w:rsidR="008A364E" w:rsidRDefault="008A364E" w:rsidP="00F0776E">
      <w:pPr>
        <w:spacing w:line="276" w:lineRule="auto"/>
        <w:jc w:val="right"/>
        <w:rPr>
          <w:color w:val="000000" w:themeColor="text1"/>
        </w:rPr>
      </w:pPr>
    </w:p>
    <w:p w14:paraId="71F75977" w14:textId="14D6DE76" w:rsidR="00D26CA4" w:rsidRDefault="00D26CA4">
      <w:pPr>
        <w:spacing w:after="200" w:line="276" w:lineRule="auto"/>
        <w:rPr>
          <w:color w:val="000000" w:themeColor="text1"/>
        </w:rPr>
      </w:pPr>
      <w:r>
        <w:rPr>
          <w:color w:val="000000" w:themeColor="text1"/>
        </w:rPr>
        <w:br w:type="page"/>
      </w:r>
    </w:p>
    <w:p w14:paraId="59609A09" w14:textId="3E9F8100" w:rsidR="00D26CA4" w:rsidRPr="00246415" w:rsidRDefault="00D26CA4" w:rsidP="00D26CA4">
      <w:pPr>
        <w:spacing w:line="240" w:lineRule="atLeast"/>
        <w:ind w:firstLine="709"/>
        <w:jc w:val="right"/>
      </w:pPr>
      <w:r w:rsidRPr="00246415">
        <w:lastRenderedPageBreak/>
        <w:t xml:space="preserve">ПРИЛОЖЕНИЕ № </w:t>
      </w:r>
      <w:r>
        <w:t>5</w:t>
      </w:r>
    </w:p>
    <w:p w14:paraId="6A02427A" w14:textId="77777777" w:rsidR="00D26CA4" w:rsidRPr="00246415" w:rsidRDefault="00D26CA4" w:rsidP="00D26CA4">
      <w:pPr>
        <w:spacing w:line="240" w:lineRule="atLeast"/>
        <w:ind w:firstLine="709"/>
        <w:jc w:val="right"/>
        <w:rPr>
          <w:sz w:val="22"/>
          <w:szCs w:val="22"/>
        </w:rPr>
      </w:pPr>
      <w:r w:rsidRPr="00246415">
        <w:t xml:space="preserve">       к муниципальному контракту</w:t>
      </w:r>
      <w:r w:rsidRPr="00246415">
        <w:rPr>
          <w:sz w:val="22"/>
          <w:szCs w:val="22"/>
        </w:rPr>
        <w:t xml:space="preserve"> </w:t>
      </w:r>
    </w:p>
    <w:p w14:paraId="33D26AB0" w14:textId="3646ABC0" w:rsidR="00D26CA4" w:rsidRPr="00246415" w:rsidRDefault="00D26CA4" w:rsidP="00D26CA4">
      <w:pPr>
        <w:keepNext/>
        <w:keepLines/>
        <w:ind w:left="6"/>
        <w:jc w:val="right"/>
        <w:rPr>
          <w:i/>
        </w:rPr>
      </w:pPr>
      <w:r w:rsidRPr="00246415">
        <w:t xml:space="preserve">    </w:t>
      </w:r>
    </w:p>
    <w:p w14:paraId="68EE7CE1" w14:textId="77777777" w:rsidR="00D26CA4" w:rsidRPr="00246415" w:rsidRDefault="00D26CA4" w:rsidP="00D26CA4">
      <w:pPr>
        <w:keepNext/>
        <w:spacing w:line="360" w:lineRule="atLeast"/>
        <w:jc w:val="center"/>
        <w:outlineLvl w:val="0"/>
        <w:rPr>
          <w:b/>
          <w:bCs/>
          <w:spacing w:val="40"/>
          <w:kern w:val="36"/>
          <w:bdr w:val="none" w:sz="0" w:space="0" w:color="auto" w:frame="1"/>
        </w:rPr>
      </w:pPr>
    </w:p>
    <w:p w14:paraId="682120EE" w14:textId="77777777" w:rsidR="00D26CA4" w:rsidRPr="00246415" w:rsidRDefault="00D26CA4" w:rsidP="00D26CA4">
      <w:pPr>
        <w:jc w:val="center"/>
        <w:rPr>
          <w:b/>
        </w:rPr>
      </w:pPr>
      <w:r w:rsidRPr="00246415">
        <w:rPr>
          <w:b/>
        </w:rPr>
        <w:t xml:space="preserve">АКТ </w:t>
      </w:r>
    </w:p>
    <w:p w14:paraId="59F93AED" w14:textId="5847168A" w:rsidR="00D26CA4" w:rsidRDefault="00D26CA4" w:rsidP="00D26CA4">
      <w:pPr>
        <w:jc w:val="center"/>
        <w:rPr>
          <w:b/>
        </w:rPr>
      </w:pPr>
      <w:r w:rsidRPr="00246415">
        <w:rPr>
          <w:b/>
        </w:rPr>
        <w:t>о приемке законченн</w:t>
      </w:r>
      <w:r w:rsidR="00D52359">
        <w:rPr>
          <w:b/>
        </w:rPr>
        <w:t>ого</w:t>
      </w:r>
      <w:r w:rsidRPr="00246415">
        <w:rPr>
          <w:b/>
        </w:rPr>
        <w:t xml:space="preserve"> ремонтом объект</w:t>
      </w:r>
      <w:r w:rsidR="00D52359">
        <w:rPr>
          <w:b/>
        </w:rPr>
        <w:t>а</w:t>
      </w:r>
      <w:r w:rsidRPr="00246415">
        <w:rPr>
          <w:b/>
        </w:rPr>
        <w:t xml:space="preserve"> </w:t>
      </w:r>
    </w:p>
    <w:p w14:paraId="53549995" w14:textId="023B6E6E" w:rsidR="00D26CA4" w:rsidRPr="00246415" w:rsidRDefault="00D26CA4" w:rsidP="00D26CA4">
      <w:pPr>
        <w:jc w:val="center"/>
        <w:rPr>
          <w:b/>
        </w:rPr>
      </w:pPr>
      <w:r>
        <w:rPr>
          <w:b/>
        </w:rPr>
        <w:t>(</w:t>
      </w:r>
      <w:r w:rsidR="00676D5F">
        <w:rPr>
          <w:b/>
        </w:rPr>
        <w:t xml:space="preserve">тротуаров </w:t>
      </w:r>
      <w:r>
        <w:rPr>
          <w:b/>
        </w:rPr>
        <w:t>________________ район</w:t>
      </w:r>
      <w:r w:rsidR="00676D5F">
        <w:rPr>
          <w:b/>
        </w:rPr>
        <w:t>а города</w:t>
      </w:r>
      <w:r>
        <w:rPr>
          <w:b/>
        </w:rPr>
        <w:t>)</w:t>
      </w:r>
    </w:p>
    <w:p w14:paraId="49568896" w14:textId="4ACCF365" w:rsidR="00D26CA4" w:rsidRPr="00246415" w:rsidRDefault="00D26CA4" w:rsidP="00D26CA4">
      <w:pPr>
        <w:jc w:val="center"/>
        <w:rPr>
          <w:sz w:val="28"/>
          <w:szCs w:val="28"/>
          <w:u w:val="single"/>
        </w:rPr>
      </w:pPr>
    </w:p>
    <w:p w14:paraId="17C2D150" w14:textId="77777777" w:rsidR="00D26CA4" w:rsidRPr="00246415" w:rsidRDefault="00D26CA4" w:rsidP="00D26CA4">
      <w:pPr>
        <w:jc w:val="both"/>
      </w:pPr>
      <w:r w:rsidRPr="00246415">
        <w:t>г. Череповец                                                                                            «___»__________2021 г.</w:t>
      </w:r>
    </w:p>
    <w:p w14:paraId="27E4B657" w14:textId="77777777" w:rsidR="00D26CA4" w:rsidRPr="00246415" w:rsidRDefault="00D26CA4" w:rsidP="00D26CA4">
      <w:pPr>
        <w:jc w:val="both"/>
      </w:pPr>
    </w:p>
    <w:p w14:paraId="0C33FE00" w14:textId="77777777" w:rsidR="00D26CA4" w:rsidRPr="00246415" w:rsidRDefault="00D26CA4" w:rsidP="00D26CA4">
      <w:pPr>
        <w:jc w:val="both"/>
      </w:pPr>
      <w:r w:rsidRPr="00246415">
        <w:t>Комиссия в составе:</w:t>
      </w:r>
    </w:p>
    <w:p w14:paraId="41A40A09" w14:textId="77777777" w:rsidR="00D26CA4" w:rsidRPr="00246415" w:rsidRDefault="00D26CA4" w:rsidP="00D26CA4">
      <w:pPr>
        <w:jc w:val="both"/>
      </w:pPr>
    </w:p>
    <w:p w14:paraId="4D21D269" w14:textId="77777777" w:rsidR="00D26CA4" w:rsidRPr="00246415" w:rsidRDefault="00D26CA4" w:rsidP="00D26CA4">
      <w:pPr>
        <w:jc w:val="both"/>
        <w:rPr>
          <w:u w:val="single"/>
        </w:rPr>
      </w:pPr>
      <w:r w:rsidRPr="00246415">
        <w:t>произвела приемку работ, выполненных __________________________________________</w:t>
      </w:r>
    </w:p>
    <w:p w14:paraId="2591E980" w14:textId="77777777" w:rsidR="00D26CA4" w:rsidRPr="00246415" w:rsidRDefault="00D26CA4" w:rsidP="00D26CA4">
      <w:pPr>
        <w:jc w:val="both"/>
      </w:pPr>
      <w:r w:rsidRPr="00246415">
        <w:t>в период с «</w:t>
      </w:r>
      <w:r w:rsidRPr="00246415">
        <w:rPr>
          <w:u w:val="single"/>
        </w:rPr>
        <w:t xml:space="preserve">    </w:t>
      </w:r>
      <w:r w:rsidRPr="00246415">
        <w:t>»</w:t>
      </w:r>
      <w:r w:rsidRPr="00246415">
        <w:rPr>
          <w:u w:val="single"/>
        </w:rPr>
        <w:t xml:space="preserve">            </w:t>
      </w:r>
      <w:r w:rsidRPr="00246415">
        <w:t>2021 г. по «</w:t>
      </w:r>
      <w:r w:rsidRPr="00246415">
        <w:rPr>
          <w:u w:val="single"/>
        </w:rPr>
        <w:t xml:space="preserve">     </w:t>
      </w:r>
      <w:r w:rsidRPr="00246415">
        <w:t>»</w:t>
      </w:r>
      <w:r w:rsidRPr="00246415">
        <w:rPr>
          <w:u w:val="single"/>
        </w:rPr>
        <w:t xml:space="preserve">               </w:t>
      </w:r>
      <w:r w:rsidRPr="00246415">
        <w:t>2021 г.</w:t>
      </w:r>
    </w:p>
    <w:p w14:paraId="69B7A7CB" w14:textId="77777777" w:rsidR="00D26CA4" w:rsidRPr="00246415" w:rsidRDefault="00D26CA4" w:rsidP="00D26CA4">
      <w:pPr>
        <w:jc w:val="both"/>
        <w:rPr>
          <w:u w:val="single"/>
        </w:rPr>
      </w:pPr>
      <w:r w:rsidRPr="00246415">
        <w:rPr>
          <w:u w:val="single"/>
        </w:rPr>
        <w:t>по объектам:                                                                   ________________________________</w:t>
      </w:r>
    </w:p>
    <w:p w14:paraId="45ACFDD9" w14:textId="77777777" w:rsidR="00D26CA4" w:rsidRPr="00246415" w:rsidRDefault="00D26CA4" w:rsidP="00D26CA4">
      <w:pPr>
        <w:jc w:val="both"/>
        <w:rPr>
          <w:u w:val="single"/>
        </w:rPr>
      </w:pPr>
      <w:r w:rsidRPr="00246415">
        <w:t>находящегося на балансе _______________________________________________________</w:t>
      </w:r>
    </w:p>
    <w:p w14:paraId="18934547" w14:textId="77777777" w:rsidR="00D26CA4" w:rsidRPr="00246415" w:rsidRDefault="00D26CA4" w:rsidP="00D26CA4">
      <w:pPr>
        <w:jc w:val="both"/>
      </w:pPr>
    </w:p>
    <w:p w14:paraId="64D5674B" w14:textId="77777777" w:rsidR="00D26CA4" w:rsidRPr="00246415" w:rsidRDefault="00D26CA4" w:rsidP="00D26CA4">
      <w:pPr>
        <w:jc w:val="both"/>
      </w:pPr>
      <w:r w:rsidRPr="00246415">
        <w:t>представителю Заказчика «</w:t>
      </w:r>
      <w:r w:rsidRPr="00246415">
        <w:rPr>
          <w:u w:val="single"/>
        </w:rPr>
        <w:t xml:space="preserve">     </w:t>
      </w:r>
      <w:r w:rsidRPr="00246415">
        <w:t>»</w:t>
      </w:r>
      <w:r w:rsidRPr="00246415">
        <w:rPr>
          <w:u w:val="single"/>
        </w:rPr>
        <w:t xml:space="preserve">               </w:t>
      </w:r>
      <w:r w:rsidRPr="00246415">
        <w:t xml:space="preserve">2021 г. </w:t>
      </w:r>
      <w:proofErr w:type="gramStart"/>
      <w:r w:rsidRPr="00246415">
        <w:t>представлены и рассмотрены</w:t>
      </w:r>
      <w:proofErr w:type="gramEnd"/>
      <w:r w:rsidRPr="00246415">
        <w:t xml:space="preserve"> нижеследующие документы, относящиеся к производству работ по ремонту:</w:t>
      </w:r>
    </w:p>
    <w:p w14:paraId="69E8926B" w14:textId="77777777" w:rsidR="00D26CA4" w:rsidRPr="00246415" w:rsidRDefault="00D26CA4" w:rsidP="00D26CA4">
      <w:pPr>
        <w:numPr>
          <w:ilvl w:val="0"/>
          <w:numId w:val="19"/>
        </w:numPr>
        <w:suppressAutoHyphens/>
        <w:ind w:left="709" w:hanging="283"/>
        <w:jc w:val="both"/>
      </w:pPr>
      <w:r w:rsidRPr="00246415">
        <w:t>проект производства работ;</w:t>
      </w:r>
    </w:p>
    <w:p w14:paraId="1A45FB79" w14:textId="77777777" w:rsidR="00D26CA4" w:rsidRPr="00246415" w:rsidRDefault="00D26CA4" w:rsidP="00D26CA4">
      <w:pPr>
        <w:numPr>
          <w:ilvl w:val="0"/>
          <w:numId w:val="19"/>
        </w:numPr>
        <w:suppressAutoHyphens/>
        <w:ind w:left="709" w:hanging="283"/>
        <w:jc w:val="both"/>
      </w:pPr>
      <w:r w:rsidRPr="00246415">
        <w:t>журнал производства работ;</w:t>
      </w:r>
    </w:p>
    <w:p w14:paraId="09CD1A51" w14:textId="77777777" w:rsidR="00D26CA4" w:rsidRPr="00246415" w:rsidRDefault="00D26CA4" w:rsidP="00D26CA4">
      <w:pPr>
        <w:numPr>
          <w:ilvl w:val="0"/>
          <w:numId w:val="19"/>
        </w:numPr>
        <w:suppressAutoHyphens/>
        <w:ind w:left="709" w:hanging="283"/>
        <w:jc w:val="both"/>
      </w:pPr>
      <w:r w:rsidRPr="00246415">
        <w:t>исполнительные схемы </w:t>
      </w:r>
      <w:r w:rsidRPr="00246415">
        <w:rPr>
          <w:szCs w:val="20"/>
        </w:rPr>
        <w:t>с привязкой к зданиям и элементам внешнего благоустройства;</w:t>
      </w:r>
    </w:p>
    <w:p w14:paraId="1C77423C" w14:textId="77777777" w:rsidR="00D26CA4" w:rsidRPr="00246415" w:rsidRDefault="00D26CA4" w:rsidP="00D26CA4">
      <w:pPr>
        <w:numPr>
          <w:ilvl w:val="0"/>
          <w:numId w:val="19"/>
        </w:numPr>
        <w:suppressAutoHyphens/>
        <w:ind w:left="709" w:hanging="283"/>
        <w:jc w:val="both"/>
      </w:pPr>
      <w:r w:rsidRPr="00246415">
        <w:t>акты на скрытые работы</w:t>
      </w:r>
      <w:r w:rsidRPr="00246415">
        <w:rPr>
          <w:lang w:val="en-US"/>
        </w:rPr>
        <w:t>;</w:t>
      </w:r>
    </w:p>
    <w:p w14:paraId="2634C31A" w14:textId="77777777" w:rsidR="00D26CA4" w:rsidRPr="00246415" w:rsidRDefault="00D26CA4" w:rsidP="00D26CA4">
      <w:pPr>
        <w:numPr>
          <w:ilvl w:val="0"/>
          <w:numId w:val="19"/>
        </w:numPr>
        <w:suppressAutoHyphens/>
        <w:ind w:left="709" w:hanging="283"/>
        <w:jc w:val="both"/>
      </w:pPr>
      <w:r w:rsidRPr="00246415">
        <w:t>документы о качестве продукции и материалов;</w:t>
      </w:r>
    </w:p>
    <w:p w14:paraId="512D84FA" w14:textId="77777777" w:rsidR="00D26CA4" w:rsidRPr="00246415" w:rsidRDefault="00D26CA4" w:rsidP="00D26CA4">
      <w:pPr>
        <w:numPr>
          <w:ilvl w:val="0"/>
          <w:numId w:val="19"/>
        </w:numPr>
        <w:suppressAutoHyphens/>
        <w:ind w:left="709" w:hanging="283"/>
        <w:jc w:val="both"/>
      </w:pPr>
      <w:r w:rsidRPr="00246415">
        <w:t>акты о приемке выполненных работ (форма КС-2);</w:t>
      </w:r>
    </w:p>
    <w:p w14:paraId="5A533E10" w14:textId="77777777" w:rsidR="00D26CA4" w:rsidRPr="00246415" w:rsidRDefault="00D26CA4" w:rsidP="00D26CA4">
      <w:pPr>
        <w:ind w:firstLine="426"/>
        <w:contextualSpacing/>
        <w:jc w:val="both"/>
      </w:pPr>
      <w:r w:rsidRPr="00246415">
        <w:t>- справки о сметной стоимости выполненных работ и затрат (форма КС-3).</w:t>
      </w:r>
    </w:p>
    <w:p w14:paraId="4680E472" w14:textId="77777777" w:rsidR="00D26CA4" w:rsidRPr="00246415" w:rsidRDefault="00D26CA4" w:rsidP="00D26CA4">
      <w:pPr>
        <w:ind w:firstLine="426"/>
        <w:contextualSpacing/>
        <w:jc w:val="both"/>
        <w:rPr>
          <w:lang w:val="x-none"/>
        </w:rPr>
      </w:pPr>
      <w:r w:rsidRPr="00246415">
        <w:rPr>
          <w:lang w:val="x-none"/>
        </w:rPr>
        <w:t xml:space="preserve">На основании рассмотрения предъявленной документации и осмотра </w:t>
      </w:r>
      <w:r w:rsidRPr="00246415">
        <w:t xml:space="preserve">объектов </w:t>
      </w:r>
      <w:r w:rsidRPr="00246415">
        <w:rPr>
          <w:lang w:val="x-none"/>
        </w:rPr>
        <w:t xml:space="preserve"> в натуре </w:t>
      </w:r>
      <w:r w:rsidRPr="00246415">
        <w:t>Заказчик</w:t>
      </w:r>
      <w:r w:rsidRPr="00246415">
        <w:rPr>
          <w:lang w:val="x-none"/>
        </w:rPr>
        <w:t xml:space="preserve"> установил следующее:</w:t>
      </w:r>
    </w:p>
    <w:p w14:paraId="59C8D430" w14:textId="77777777" w:rsidR="00D26CA4" w:rsidRPr="00246415" w:rsidRDefault="00D26CA4" w:rsidP="00D26CA4">
      <w:pPr>
        <w:numPr>
          <w:ilvl w:val="0"/>
          <w:numId w:val="23"/>
        </w:numPr>
        <w:spacing w:after="200" w:line="276" w:lineRule="auto"/>
        <w:contextualSpacing/>
        <w:jc w:val="both"/>
        <w:rPr>
          <w:lang w:val="x-none"/>
        </w:rPr>
      </w:pPr>
      <w:r w:rsidRPr="00246415">
        <w:rPr>
          <w:lang w:val="x-none"/>
        </w:rPr>
        <w:t xml:space="preserve">В процессе ремонта имелись отступления от утвержденной сметной документации, согласованные с </w:t>
      </w:r>
      <w:r w:rsidRPr="00246415">
        <w:t>представителем З</w:t>
      </w:r>
      <w:proofErr w:type="spellStart"/>
      <w:r w:rsidRPr="00246415">
        <w:rPr>
          <w:lang w:val="x-none"/>
        </w:rPr>
        <w:t>аказчик</w:t>
      </w:r>
      <w:r w:rsidRPr="00246415">
        <w:t>а</w:t>
      </w:r>
      <w:proofErr w:type="spellEnd"/>
      <w:r w:rsidRPr="00246415">
        <w:t xml:space="preserve">  __________________.</w:t>
      </w:r>
    </w:p>
    <w:p w14:paraId="08810910" w14:textId="77777777" w:rsidR="00D26CA4" w:rsidRPr="00246415" w:rsidRDefault="00D26CA4" w:rsidP="00D26CA4">
      <w:pPr>
        <w:numPr>
          <w:ilvl w:val="0"/>
          <w:numId w:val="23"/>
        </w:numPr>
        <w:spacing w:after="200" w:line="276" w:lineRule="auto"/>
        <w:contextualSpacing/>
        <w:jc w:val="both"/>
        <w:rPr>
          <w:u w:val="single"/>
          <w:lang w:val="x-none"/>
        </w:rPr>
      </w:pPr>
      <w:r w:rsidRPr="00246415">
        <w:rPr>
          <w:lang w:val="x-none"/>
        </w:rPr>
        <w:t>Полная  сметная  стоимость  ремонта (по  утвержденной  сметной  документации)</w:t>
      </w:r>
      <w:r w:rsidRPr="00246415">
        <w:rPr>
          <w:u w:val="single"/>
          <w:lang w:val="x-none"/>
        </w:rPr>
        <w:t xml:space="preserve">                     </w:t>
      </w:r>
      <w:r w:rsidRPr="00246415">
        <w:rPr>
          <w:lang w:val="x-none"/>
        </w:rPr>
        <w:t>__________руб.</w:t>
      </w:r>
    </w:p>
    <w:p w14:paraId="59455333" w14:textId="77777777" w:rsidR="00D26CA4" w:rsidRPr="00246415" w:rsidRDefault="00D26CA4" w:rsidP="00D26CA4">
      <w:pPr>
        <w:numPr>
          <w:ilvl w:val="0"/>
          <w:numId w:val="23"/>
        </w:numPr>
        <w:spacing w:after="200" w:line="276" w:lineRule="auto"/>
        <w:contextualSpacing/>
        <w:jc w:val="both"/>
        <w:rPr>
          <w:u w:val="single"/>
          <w:lang w:val="x-none"/>
        </w:rPr>
      </w:pPr>
      <w:r w:rsidRPr="00246415">
        <w:rPr>
          <w:lang w:val="x-none"/>
        </w:rPr>
        <w:t xml:space="preserve">Фактическая стоимость ремонта </w:t>
      </w:r>
      <w:r w:rsidRPr="00246415">
        <w:rPr>
          <w:u w:val="single"/>
          <w:lang w:val="x-none"/>
        </w:rPr>
        <w:t xml:space="preserve">             руб.</w:t>
      </w:r>
      <w:r w:rsidRPr="00246415">
        <w:rPr>
          <w:lang w:val="x-none"/>
        </w:rPr>
        <w:t xml:space="preserve"> Отремонтировано </w:t>
      </w:r>
      <w:r w:rsidRPr="00246415">
        <w:rPr>
          <w:u w:val="single"/>
          <w:lang w:val="x-none"/>
        </w:rPr>
        <w:t xml:space="preserve">          </w:t>
      </w:r>
      <w:r w:rsidRPr="00246415">
        <w:rPr>
          <w:lang w:val="x-none"/>
        </w:rPr>
        <w:t>м</w:t>
      </w:r>
      <w:r w:rsidRPr="00246415">
        <w:rPr>
          <w:vertAlign w:val="superscript"/>
          <w:lang w:val="x-none"/>
        </w:rPr>
        <w:t>2</w:t>
      </w:r>
      <w:r w:rsidRPr="00246415">
        <w:rPr>
          <w:lang w:val="x-none"/>
        </w:rPr>
        <w:t xml:space="preserve"> </w:t>
      </w:r>
      <w:r w:rsidRPr="00246415">
        <w:t>объектов.</w:t>
      </w:r>
    </w:p>
    <w:p w14:paraId="5395A1B2" w14:textId="77777777" w:rsidR="00D26CA4" w:rsidRPr="00246415" w:rsidRDefault="00D26CA4" w:rsidP="00D26CA4">
      <w:pPr>
        <w:numPr>
          <w:ilvl w:val="0"/>
          <w:numId w:val="23"/>
        </w:numPr>
        <w:spacing w:after="200" w:line="276" w:lineRule="auto"/>
        <w:contextualSpacing/>
        <w:jc w:val="both"/>
        <w:rPr>
          <w:u w:val="single"/>
          <w:lang w:val="x-none"/>
        </w:rPr>
      </w:pPr>
      <w:r w:rsidRPr="00246415">
        <w:rPr>
          <w:lang w:val="x-none"/>
        </w:rPr>
        <w:t>Заключение</w:t>
      </w:r>
    </w:p>
    <w:p w14:paraId="2E68FF29" w14:textId="77777777" w:rsidR="00D26CA4" w:rsidRPr="00246415" w:rsidRDefault="00D26CA4" w:rsidP="00D26CA4">
      <w:pPr>
        <w:ind w:left="720"/>
        <w:contextualSpacing/>
        <w:jc w:val="both"/>
        <w:rPr>
          <w:u w:val="single"/>
        </w:rPr>
      </w:pPr>
      <w:r w:rsidRPr="00246415">
        <w:rPr>
          <w:lang w:val="x-none"/>
        </w:rPr>
        <w:t xml:space="preserve">Работы </w:t>
      </w:r>
      <w:r w:rsidRPr="00246415">
        <w:rPr>
          <w:u w:val="single"/>
          <w:lang w:val="x-none"/>
        </w:rPr>
        <w:t xml:space="preserve">по объектам:                                                     </w:t>
      </w:r>
      <w:r w:rsidRPr="00246415">
        <w:rPr>
          <w:u w:val="single"/>
        </w:rPr>
        <w:t>____________________________</w:t>
      </w:r>
    </w:p>
    <w:p w14:paraId="0D11850A" w14:textId="77777777" w:rsidR="00D26CA4" w:rsidRPr="00246415" w:rsidRDefault="00D26CA4" w:rsidP="00D26CA4">
      <w:pPr>
        <w:ind w:left="720"/>
        <w:contextualSpacing/>
        <w:jc w:val="both"/>
      </w:pPr>
      <w:r w:rsidRPr="00246415">
        <w:rPr>
          <w:lang w:val="x-none"/>
        </w:rPr>
        <w:t>выполнены в полном объеме (см. Приложения) в соответствии с техническим заданием, утвержденной сметной документацией, строительными нормами и правилами</w:t>
      </w:r>
      <w:r w:rsidRPr="00246415">
        <w:t xml:space="preserve">. </w:t>
      </w:r>
    </w:p>
    <w:p w14:paraId="74298C7F" w14:textId="77777777" w:rsidR="00D26CA4" w:rsidRPr="00246415" w:rsidRDefault="00D26CA4" w:rsidP="00D26CA4">
      <w:pPr>
        <w:contextualSpacing/>
        <w:jc w:val="both"/>
        <w:rPr>
          <w:b/>
          <w:lang w:val="x-none"/>
        </w:rPr>
      </w:pPr>
    </w:p>
    <w:p w14:paraId="78FFE95B" w14:textId="77777777" w:rsidR="00D26CA4" w:rsidRPr="00246415" w:rsidRDefault="00D26CA4" w:rsidP="00D26CA4">
      <w:pPr>
        <w:contextualSpacing/>
        <w:jc w:val="both"/>
        <w:rPr>
          <w:b/>
        </w:rPr>
      </w:pPr>
      <w:r w:rsidRPr="00246415">
        <w:rPr>
          <w:b/>
        </w:rPr>
        <w:t xml:space="preserve">Решение представителя Заказчика </w:t>
      </w:r>
    </w:p>
    <w:p w14:paraId="0CA8469E" w14:textId="77777777" w:rsidR="00D26CA4" w:rsidRPr="00246415" w:rsidRDefault="00D26CA4" w:rsidP="00D26CA4">
      <w:pPr>
        <w:contextualSpacing/>
        <w:jc w:val="both"/>
        <w:rPr>
          <w:b/>
        </w:rPr>
      </w:pPr>
    </w:p>
    <w:p w14:paraId="2EA9C6EF" w14:textId="77777777" w:rsidR="00D26CA4" w:rsidRPr="00246415" w:rsidRDefault="00D26CA4" w:rsidP="00D26CA4">
      <w:pPr>
        <w:contextualSpacing/>
        <w:jc w:val="both"/>
        <w:rPr>
          <w:u w:val="single"/>
        </w:rPr>
      </w:pPr>
      <w:r w:rsidRPr="00246415">
        <w:rPr>
          <w:u w:val="single"/>
          <w:lang w:val="x-none"/>
        </w:rPr>
        <w:t xml:space="preserve">Предъявленные к приемке </w:t>
      </w:r>
      <w:r w:rsidRPr="00246415">
        <w:rPr>
          <w:u w:val="single"/>
        </w:rPr>
        <w:t xml:space="preserve">объекты: </w:t>
      </w:r>
      <w:r w:rsidRPr="00246415">
        <w:rPr>
          <w:u w:val="single"/>
          <w:lang w:val="x-none"/>
        </w:rPr>
        <w:t xml:space="preserve">                                           принять в эксплуатацию.</w:t>
      </w:r>
    </w:p>
    <w:p w14:paraId="424186C1" w14:textId="77777777" w:rsidR="00D26CA4" w:rsidRPr="00246415" w:rsidRDefault="00D26CA4" w:rsidP="00D26CA4">
      <w:pPr>
        <w:contextualSpacing/>
        <w:jc w:val="both"/>
        <w:rPr>
          <w:u w:val="single"/>
          <w:lang w:val="x-none"/>
        </w:rPr>
      </w:pPr>
    </w:p>
    <w:p w14:paraId="66DB8256" w14:textId="77777777" w:rsidR="00D26CA4" w:rsidRPr="00246415" w:rsidRDefault="00D26CA4" w:rsidP="00D26CA4">
      <w:pPr>
        <w:contextualSpacing/>
        <w:jc w:val="both"/>
        <w:rPr>
          <w:lang w:val="x-none"/>
        </w:rPr>
      </w:pPr>
      <w:r w:rsidRPr="00246415">
        <w:rPr>
          <w:lang w:val="x-none"/>
        </w:rPr>
        <w:t>Установить общую оценку качества ремонта объекта</w:t>
      </w:r>
      <w:r w:rsidRPr="00246415">
        <w:t>:</w:t>
      </w:r>
      <w:r w:rsidRPr="00246415">
        <w:rPr>
          <w:lang w:val="x-none"/>
        </w:rPr>
        <w:t>________________________________</w:t>
      </w:r>
    </w:p>
    <w:p w14:paraId="0E24107C" w14:textId="77777777" w:rsidR="00D26CA4" w:rsidRPr="00246415" w:rsidRDefault="00D26CA4" w:rsidP="00D26CA4">
      <w:pPr>
        <w:contextualSpacing/>
        <w:jc w:val="both"/>
        <w:rPr>
          <w:lang w:val="x-none"/>
        </w:rPr>
      </w:pPr>
      <w:r w:rsidRPr="00246415">
        <w:rPr>
          <w:lang w:val="x-none"/>
        </w:rPr>
        <w:t>Акт составлен в 2 экземплярах, которые вручены или разосланы следующим организациям:</w:t>
      </w:r>
    </w:p>
    <w:p w14:paraId="18992676" w14:textId="77777777" w:rsidR="00D26CA4" w:rsidRPr="00246415" w:rsidRDefault="00D26CA4" w:rsidP="00D26CA4">
      <w:pPr>
        <w:contextualSpacing/>
        <w:jc w:val="both"/>
        <w:rPr>
          <w:lang w:val="x-none"/>
        </w:rPr>
      </w:pPr>
      <w:r w:rsidRPr="00246415">
        <w:rPr>
          <w:lang w:val="x-none"/>
        </w:rPr>
        <w:lastRenderedPageBreak/>
        <w:t>_____________________________________________________________________________</w:t>
      </w:r>
    </w:p>
    <w:p w14:paraId="4665464C" w14:textId="77777777" w:rsidR="00D26CA4" w:rsidRPr="00246415" w:rsidRDefault="00D26CA4" w:rsidP="00D26CA4">
      <w:pPr>
        <w:contextualSpacing/>
        <w:jc w:val="both"/>
        <w:rPr>
          <w:lang w:val="x-none"/>
        </w:rPr>
      </w:pPr>
      <w:r w:rsidRPr="00246415">
        <w:rPr>
          <w:lang w:val="x-none"/>
        </w:rPr>
        <w:t xml:space="preserve">Передать на хранение рассмотренные </w:t>
      </w:r>
      <w:r w:rsidRPr="00246415">
        <w:t>Заказчиком</w:t>
      </w:r>
      <w:r w:rsidRPr="00246415">
        <w:rPr>
          <w:lang w:val="x-none"/>
        </w:rPr>
        <w:t xml:space="preserve"> документы: исполнительная документация в _</w:t>
      </w:r>
      <w:r w:rsidRPr="00246415">
        <w:rPr>
          <w:u w:val="single"/>
          <w:lang w:val="x-none"/>
        </w:rPr>
        <w:t>2</w:t>
      </w:r>
      <w:r w:rsidRPr="00246415">
        <w:rPr>
          <w:lang w:val="x-none"/>
        </w:rPr>
        <w:t>_ экз.</w:t>
      </w:r>
    </w:p>
    <w:p w14:paraId="12211BD4" w14:textId="77777777" w:rsidR="00C9125E" w:rsidRPr="00D26CA4" w:rsidRDefault="00C9125E">
      <w:pPr>
        <w:spacing w:after="200" w:line="276" w:lineRule="auto"/>
        <w:rPr>
          <w:color w:val="000000" w:themeColor="text1"/>
          <w:lang w:val="x-none"/>
        </w:rPr>
      </w:pPr>
    </w:p>
    <w:sectPr w:rsidR="00C9125E" w:rsidRPr="00D26CA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0A9FDF" w14:textId="77777777" w:rsidR="00047CD9" w:rsidRDefault="00047CD9" w:rsidP="00F0776E">
      <w:r>
        <w:separator/>
      </w:r>
    </w:p>
  </w:endnote>
  <w:endnote w:type="continuationSeparator" w:id="0">
    <w:p w14:paraId="625D95E4" w14:textId="77777777" w:rsidR="00047CD9" w:rsidRDefault="00047CD9" w:rsidP="00F0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929DDD" w14:textId="77777777" w:rsidR="00047CD9" w:rsidRDefault="00047CD9" w:rsidP="00F0776E">
      <w:r>
        <w:separator/>
      </w:r>
    </w:p>
  </w:footnote>
  <w:footnote w:type="continuationSeparator" w:id="0">
    <w:p w14:paraId="4D4C8450" w14:textId="77777777" w:rsidR="00047CD9" w:rsidRDefault="00047CD9" w:rsidP="00F077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533EF1E4"/>
    <w:lvl w:ilvl="0">
      <w:start w:val="1"/>
      <w:numFmt w:val="decimal"/>
      <w:lvlText w:val="%1."/>
      <w:lvlJc w:val="left"/>
      <w:pPr>
        <w:tabs>
          <w:tab w:val="num" w:pos="1080"/>
        </w:tabs>
        <w:ind w:left="1080" w:hanging="360"/>
      </w:p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1">
    <w:nsid w:val="01EB55F4"/>
    <w:multiLevelType w:val="multilevel"/>
    <w:tmpl w:val="57BC4988"/>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38A6F5B"/>
    <w:multiLevelType w:val="hybridMultilevel"/>
    <w:tmpl w:val="B7246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1244C0"/>
    <w:multiLevelType w:val="hybridMultilevel"/>
    <w:tmpl w:val="B7246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1D3A35"/>
    <w:multiLevelType w:val="hybridMultilevel"/>
    <w:tmpl w:val="0B1C80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5E17F2"/>
    <w:multiLevelType w:val="hybridMultilevel"/>
    <w:tmpl w:val="0CD47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70032E"/>
    <w:multiLevelType w:val="hybridMultilevel"/>
    <w:tmpl w:val="AB72DC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40174B"/>
    <w:multiLevelType w:val="multilevel"/>
    <w:tmpl w:val="A652326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23F10169"/>
    <w:multiLevelType w:val="multilevel"/>
    <w:tmpl w:val="9F54D7AC"/>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2AEE1659"/>
    <w:multiLevelType w:val="hybridMultilevel"/>
    <w:tmpl w:val="E80EDE0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C7377F"/>
    <w:multiLevelType w:val="hybridMultilevel"/>
    <w:tmpl w:val="A1ACECF8"/>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56F172B"/>
    <w:multiLevelType w:val="hybridMultilevel"/>
    <w:tmpl w:val="33EEB11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77074B3"/>
    <w:multiLevelType w:val="hybridMultilevel"/>
    <w:tmpl w:val="11402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C421C0"/>
    <w:multiLevelType w:val="hybridMultilevel"/>
    <w:tmpl w:val="6AE65066"/>
    <w:lvl w:ilvl="0" w:tplc="24FC626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0A8762F"/>
    <w:multiLevelType w:val="hybridMultilevel"/>
    <w:tmpl w:val="6D200046"/>
    <w:lvl w:ilvl="0" w:tplc="26C6E8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1847560"/>
    <w:multiLevelType w:val="hybridMultilevel"/>
    <w:tmpl w:val="9ADA2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1974275"/>
    <w:multiLevelType w:val="hybridMultilevel"/>
    <w:tmpl w:val="3FBECAD0"/>
    <w:lvl w:ilvl="0" w:tplc="25F20454">
      <w:start w:val="6"/>
      <w:numFmt w:val="decimal"/>
      <w:lvlText w:val="%1."/>
      <w:lvlJc w:val="left"/>
      <w:pPr>
        <w:ind w:left="792" w:hanging="360"/>
      </w:pPr>
      <w:rPr>
        <w:rFonts w:ascii="Times New Roman" w:hAnsi="Times New Roman" w:cs="Times New Roman" w:hint="default"/>
      </w:rPr>
    </w:lvl>
    <w:lvl w:ilvl="1" w:tplc="04190019">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7">
    <w:nsid w:val="54DA7461"/>
    <w:multiLevelType w:val="hybridMultilevel"/>
    <w:tmpl w:val="B24EE0B0"/>
    <w:lvl w:ilvl="0" w:tplc="402ADFC4">
      <w:start w:val="1"/>
      <w:numFmt w:val="upperRoman"/>
      <w:lvlText w:val="%1."/>
      <w:lvlJc w:val="left"/>
      <w:pPr>
        <w:ind w:left="1080" w:hanging="72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9722992"/>
    <w:multiLevelType w:val="hybridMultilevel"/>
    <w:tmpl w:val="2B56C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3173EE"/>
    <w:multiLevelType w:val="hybridMultilevel"/>
    <w:tmpl w:val="E542B782"/>
    <w:lvl w:ilvl="0" w:tplc="B2D049A0">
      <w:start w:val="8"/>
      <w:numFmt w:val="decimal"/>
      <w:lvlText w:val="%1."/>
      <w:lvlJc w:val="left"/>
      <w:pPr>
        <w:ind w:left="3054" w:hanging="360"/>
      </w:pPr>
      <w:rPr>
        <w:rFonts w:hint="default"/>
      </w:rPr>
    </w:lvl>
    <w:lvl w:ilvl="1" w:tplc="04190019" w:tentative="1">
      <w:start w:val="1"/>
      <w:numFmt w:val="lowerLetter"/>
      <w:lvlText w:val="%2."/>
      <w:lvlJc w:val="left"/>
      <w:pPr>
        <w:ind w:left="3774" w:hanging="360"/>
      </w:pPr>
    </w:lvl>
    <w:lvl w:ilvl="2" w:tplc="0419001B">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20">
    <w:nsid w:val="5D53077B"/>
    <w:multiLevelType w:val="hybridMultilevel"/>
    <w:tmpl w:val="34B0C472"/>
    <w:lvl w:ilvl="0" w:tplc="2FD0BB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3480E65"/>
    <w:multiLevelType w:val="hybridMultilevel"/>
    <w:tmpl w:val="C2B4F918"/>
    <w:lvl w:ilvl="0" w:tplc="2FD0BB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6A468FE"/>
    <w:multiLevelType w:val="hybridMultilevel"/>
    <w:tmpl w:val="694E6E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69E954B3"/>
    <w:multiLevelType w:val="hybridMultilevel"/>
    <w:tmpl w:val="F5BCE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49D6DD2"/>
    <w:multiLevelType w:val="hybridMultilevel"/>
    <w:tmpl w:val="9FD07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535B58"/>
    <w:multiLevelType w:val="hybridMultilevel"/>
    <w:tmpl w:val="D6D646A0"/>
    <w:lvl w:ilvl="0" w:tplc="DBB8A6B4">
      <w:start w:val="1"/>
      <w:numFmt w:val="decimal"/>
      <w:lvlText w:val="%1."/>
      <w:lvlJc w:val="left"/>
      <w:pPr>
        <w:ind w:left="360" w:hanging="360"/>
      </w:pPr>
      <w:rPr>
        <w:strike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9"/>
  </w:num>
  <w:num w:numId="2">
    <w:abstractNumId w:val="16"/>
  </w:num>
  <w:num w:numId="3">
    <w:abstractNumId w:val="8"/>
  </w:num>
  <w:num w:numId="4">
    <w:abstractNumId w:val="9"/>
  </w:num>
  <w:num w:numId="5">
    <w:abstractNumId w:val="7"/>
  </w:num>
  <w:num w:numId="6">
    <w:abstractNumId w:val="1"/>
  </w:num>
  <w:num w:numId="7">
    <w:abstractNumId w:val="11"/>
  </w:num>
  <w:num w:numId="8">
    <w:abstractNumId w:val="17"/>
  </w:num>
  <w:num w:numId="9">
    <w:abstractNumId w:val="13"/>
  </w:num>
  <w:num w:numId="10">
    <w:abstractNumId w:val="3"/>
  </w:num>
  <w:num w:numId="11">
    <w:abstractNumId w:val="18"/>
  </w:num>
  <w:num w:numId="12">
    <w:abstractNumId w:val="15"/>
  </w:num>
  <w:num w:numId="13">
    <w:abstractNumId w:val="12"/>
  </w:num>
  <w:num w:numId="14">
    <w:abstractNumId w:val="6"/>
  </w:num>
  <w:num w:numId="15">
    <w:abstractNumId w:val="4"/>
  </w:num>
  <w:num w:numId="16">
    <w:abstractNumId w:val="23"/>
  </w:num>
  <w:num w:numId="17">
    <w:abstractNumId w:val="5"/>
  </w:num>
  <w:num w:numId="18">
    <w:abstractNumId w:val="2"/>
  </w:num>
  <w:num w:numId="19">
    <w:abstractNumId w:val="21"/>
  </w:num>
  <w:num w:numId="20">
    <w:abstractNumId w:val="20"/>
  </w:num>
  <w:num w:numId="21">
    <w:abstractNumId w:val="14"/>
  </w:num>
  <w:num w:numId="22">
    <w:abstractNumId w:val="24"/>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5"/>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76E"/>
    <w:rsid w:val="00047CD9"/>
    <w:rsid w:val="00054B36"/>
    <w:rsid w:val="000712C5"/>
    <w:rsid w:val="00093C21"/>
    <w:rsid w:val="000A03B5"/>
    <w:rsid w:val="000A588F"/>
    <w:rsid w:val="000B031A"/>
    <w:rsid w:val="000B4E91"/>
    <w:rsid w:val="000D76E3"/>
    <w:rsid w:val="000E66B2"/>
    <w:rsid w:val="000F0FE0"/>
    <w:rsid w:val="00102B49"/>
    <w:rsid w:val="0011055D"/>
    <w:rsid w:val="00134CE1"/>
    <w:rsid w:val="00154634"/>
    <w:rsid w:val="00167AD4"/>
    <w:rsid w:val="00173168"/>
    <w:rsid w:val="00180933"/>
    <w:rsid w:val="001C66DF"/>
    <w:rsid w:val="001D2B4B"/>
    <w:rsid w:val="001D476C"/>
    <w:rsid w:val="001E30F1"/>
    <w:rsid w:val="00205657"/>
    <w:rsid w:val="002125C3"/>
    <w:rsid w:val="00261A4C"/>
    <w:rsid w:val="0028516D"/>
    <w:rsid w:val="002A05AD"/>
    <w:rsid w:val="002A19BC"/>
    <w:rsid w:val="002A463E"/>
    <w:rsid w:val="002B2915"/>
    <w:rsid w:val="002C12CA"/>
    <w:rsid w:val="002C3538"/>
    <w:rsid w:val="002E162E"/>
    <w:rsid w:val="002F6F1F"/>
    <w:rsid w:val="00307027"/>
    <w:rsid w:val="00315AFA"/>
    <w:rsid w:val="00315D8B"/>
    <w:rsid w:val="003260D2"/>
    <w:rsid w:val="003309E7"/>
    <w:rsid w:val="0034504B"/>
    <w:rsid w:val="0035570A"/>
    <w:rsid w:val="00383E57"/>
    <w:rsid w:val="003A21CE"/>
    <w:rsid w:val="003A47E8"/>
    <w:rsid w:val="003A610E"/>
    <w:rsid w:val="003F0558"/>
    <w:rsid w:val="00412AAE"/>
    <w:rsid w:val="004328CE"/>
    <w:rsid w:val="00433C1F"/>
    <w:rsid w:val="00447AD4"/>
    <w:rsid w:val="004504BD"/>
    <w:rsid w:val="00456D61"/>
    <w:rsid w:val="00464645"/>
    <w:rsid w:val="0046482D"/>
    <w:rsid w:val="00465831"/>
    <w:rsid w:val="0046716B"/>
    <w:rsid w:val="004B4890"/>
    <w:rsid w:val="004D412D"/>
    <w:rsid w:val="004D7883"/>
    <w:rsid w:val="004F6A69"/>
    <w:rsid w:val="0050151A"/>
    <w:rsid w:val="005272E5"/>
    <w:rsid w:val="005424DA"/>
    <w:rsid w:val="005623FC"/>
    <w:rsid w:val="00576AA9"/>
    <w:rsid w:val="005A622B"/>
    <w:rsid w:val="005A66AA"/>
    <w:rsid w:val="005B725B"/>
    <w:rsid w:val="005C187B"/>
    <w:rsid w:val="005C1E3C"/>
    <w:rsid w:val="0060193B"/>
    <w:rsid w:val="00606687"/>
    <w:rsid w:val="00624D3D"/>
    <w:rsid w:val="00643364"/>
    <w:rsid w:val="0064667F"/>
    <w:rsid w:val="00661CA4"/>
    <w:rsid w:val="00676D5F"/>
    <w:rsid w:val="006B089E"/>
    <w:rsid w:val="006E0649"/>
    <w:rsid w:val="006F6FD6"/>
    <w:rsid w:val="007003F3"/>
    <w:rsid w:val="00706EAE"/>
    <w:rsid w:val="00716E85"/>
    <w:rsid w:val="007317F2"/>
    <w:rsid w:val="00755329"/>
    <w:rsid w:val="007855C1"/>
    <w:rsid w:val="007B6508"/>
    <w:rsid w:val="007C3953"/>
    <w:rsid w:val="007E3707"/>
    <w:rsid w:val="007E5596"/>
    <w:rsid w:val="007F3D12"/>
    <w:rsid w:val="007F7B65"/>
    <w:rsid w:val="008046A7"/>
    <w:rsid w:val="00841768"/>
    <w:rsid w:val="008512F4"/>
    <w:rsid w:val="008610FD"/>
    <w:rsid w:val="008734D4"/>
    <w:rsid w:val="00876367"/>
    <w:rsid w:val="00893251"/>
    <w:rsid w:val="0089702B"/>
    <w:rsid w:val="008A1A9A"/>
    <w:rsid w:val="008A364E"/>
    <w:rsid w:val="008A72B7"/>
    <w:rsid w:val="008E7EC9"/>
    <w:rsid w:val="009072F8"/>
    <w:rsid w:val="0092052A"/>
    <w:rsid w:val="00921491"/>
    <w:rsid w:val="00925201"/>
    <w:rsid w:val="00927F71"/>
    <w:rsid w:val="00935FA5"/>
    <w:rsid w:val="00943A82"/>
    <w:rsid w:val="00945067"/>
    <w:rsid w:val="009822CC"/>
    <w:rsid w:val="00994B5A"/>
    <w:rsid w:val="00997397"/>
    <w:rsid w:val="009A2B2F"/>
    <w:rsid w:val="009A31A1"/>
    <w:rsid w:val="009D32F5"/>
    <w:rsid w:val="009D520F"/>
    <w:rsid w:val="009D617F"/>
    <w:rsid w:val="009E2D8C"/>
    <w:rsid w:val="009E2EC5"/>
    <w:rsid w:val="009E506A"/>
    <w:rsid w:val="009E7689"/>
    <w:rsid w:val="009F039D"/>
    <w:rsid w:val="00A105F7"/>
    <w:rsid w:val="00A25E65"/>
    <w:rsid w:val="00A50FB5"/>
    <w:rsid w:val="00A528ED"/>
    <w:rsid w:val="00A6187C"/>
    <w:rsid w:val="00A64727"/>
    <w:rsid w:val="00A65C78"/>
    <w:rsid w:val="00A83616"/>
    <w:rsid w:val="00A92128"/>
    <w:rsid w:val="00AB0F57"/>
    <w:rsid w:val="00AD237E"/>
    <w:rsid w:val="00AE2BEA"/>
    <w:rsid w:val="00AE548D"/>
    <w:rsid w:val="00B019EB"/>
    <w:rsid w:val="00B210F6"/>
    <w:rsid w:val="00B27608"/>
    <w:rsid w:val="00B304B6"/>
    <w:rsid w:val="00B41BD7"/>
    <w:rsid w:val="00B53F14"/>
    <w:rsid w:val="00B569AF"/>
    <w:rsid w:val="00B637A3"/>
    <w:rsid w:val="00B63855"/>
    <w:rsid w:val="00B64561"/>
    <w:rsid w:val="00B71E1D"/>
    <w:rsid w:val="00B81D73"/>
    <w:rsid w:val="00B84722"/>
    <w:rsid w:val="00BE3429"/>
    <w:rsid w:val="00BE6D84"/>
    <w:rsid w:val="00BE7936"/>
    <w:rsid w:val="00BF21F5"/>
    <w:rsid w:val="00C04FA8"/>
    <w:rsid w:val="00C16712"/>
    <w:rsid w:val="00C24B39"/>
    <w:rsid w:val="00C321FA"/>
    <w:rsid w:val="00C47601"/>
    <w:rsid w:val="00C624AC"/>
    <w:rsid w:val="00C75258"/>
    <w:rsid w:val="00C84DF6"/>
    <w:rsid w:val="00C9125E"/>
    <w:rsid w:val="00C96BA5"/>
    <w:rsid w:val="00C97BC8"/>
    <w:rsid w:val="00CB36C8"/>
    <w:rsid w:val="00CC11F4"/>
    <w:rsid w:val="00CC444D"/>
    <w:rsid w:val="00CC65B6"/>
    <w:rsid w:val="00CD121E"/>
    <w:rsid w:val="00CD1795"/>
    <w:rsid w:val="00CD366A"/>
    <w:rsid w:val="00CD53B9"/>
    <w:rsid w:val="00CE1154"/>
    <w:rsid w:val="00CE2169"/>
    <w:rsid w:val="00CF58AC"/>
    <w:rsid w:val="00CF6E89"/>
    <w:rsid w:val="00CF73E6"/>
    <w:rsid w:val="00D07A43"/>
    <w:rsid w:val="00D22887"/>
    <w:rsid w:val="00D26CA4"/>
    <w:rsid w:val="00D30179"/>
    <w:rsid w:val="00D3266C"/>
    <w:rsid w:val="00D465C6"/>
    <w:rsid w:val="00D52359"/>
    <w:rsid w:val="00D53D5D"/>
    <w:rsid w:val="00D55737"/>
    <w:rsid w:val="00D601D3"/>
    <w:rsid w:val="00D813E4"/>
    <w:rsid w:val="00D9326B"/>
    <w:rsid w:val="00DB639E"/>
    <w:rsid w:val="00DC0AEC"/>
    <w:rsid w:val="00DC3BD6"/>
    <w:rsid w:val="00DE043E"/>
    <w:rsid w:val="00DE66CD"/>
    <w:rsid w:val="00DF4103"/>
    <w:rsid w:val="00DF4338"/>
    <w:rsid w:val="00E02F56"/>
    <w:rsid w:val="00E03C22"/>
    <w:rsid w:val="00E2162B"/>
    <w:rsid w:val="00E4585C"/>
    <w:rsid w:val="00E53AD1"/>
    <w:rsid w:val="00E552BC"/>
    <w:rsid w:val="00E623A0"/>
    <w:rsid w:val="00E649A6"/>
    <w:rsid w:val="00E76E5C"/>
    <w:rsid w:val="00E80EC4"/>
    <w:rsid w:val="00EA42C6"/>
    <w:rsid w:val="00EC4757"/>
    <w:rsid w:val="00EE04B6"/>
    <w:rsid w:val="00EF02B7"/>
    <w:rsid w:val="00EF4934"/>
    <w:rsid w:val="00EF7027"/>
    <w:rsid w:val="00F0776E"/>
    <w:rsid w:val="00F13C3C"/>
    <w:rsid w:val="00F2301D"/>
    <w:rsid w:val="00F31DB8"/>
    <w:rsid w:val="00F33F20"/>
    <w:rsid w:val="00F577B9"/>
    <w:rsid w:val="00F8754E"/>
    <w:rsid w:val="00F87C01"/>
    <w:rsid w:val="00F90ABA"/>
    <w:rsid w:val="00FC1AC8"/>
    <w:rsid w:val="00FC2861"/>
    <w:rsid w:val="00FC57EF"/>
    <w:rsid w:val="00FC68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EF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6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Bullet List,FooterText,numbered,List Paragraph1,Paragraphe de liste1,Bulletr List Paragraph,lp1,Список нумерованный цифры,Цветной список - Акцент 11,GOST_TableList,Булет1,1Булет,A_маркированный_список,_Абзац списка,SL_Абзац списка"/>
    <w:basedOn w:val="a"/>
    <w:link w:val="a4"/>
    <w:uiPriority w:val="34"/>
    <w:qFormat/>
    <w:rsid w:val="00F0776E"/>
    <w:pPr>
      <w:ind w:left="720"/>
      <w:contextualSpacing/>
    </w:pPr>
  </w:style>
  <w:style w:type="paragraph" w:styleId="a5">
    <w:name w:val="footnote text"/>
    <w:basedOn w:val="a"/>
    <w:link w:val="a6"/>
    <w:uiPriority w:val="99"/>
    <w:unhideWhenUsed/>
    <w:rsid w:val="00F0776E"/>
    <w:rPr>
      <w:sz w:val="20"/>
      <w:szCs w:val="20"/>
    </w:rPr>
  </w:style>
  <w:style w:type="character" w:customStyle="1" w:styleId="a6">
    <w:name w:val="Текст сноски Знак"/>
    <w:basedOn w:val="a0"/>
    <w:link w:val="a5"/>
    <w:uiPriority w:val="99"/>
    <w:rsid w:val="00F0776E"/>
    <w:rPr>
      <w:rFonts w:ascii="Times New Roman" w:eastAsia="Times New Roman" w:hAnsi="Times New Roman" w:cs="Times New Roman"/>
      <w:sz w:val="20"/>
      <w:szCs w:val="20"/>
      <w:lang w:eastAsia="ru-RU"/>
    </w:rPr>
  </w:style>
  <w:style w:type="character" w:styleId="a7">
    <w:name w:val="footnote reference"/>
    <w:aliases w:val="Ссылка на сноску 45"/>
    <w:basedOn w:val="a0"/>
    <w:uiPriority w:val="99"/>
    <w:unhideWhenUsed/>
    <w:rsid w:val="00F0776E"/>
    <w:rPr>
      <w:vertAlign w:val="superscript"/>
    </w:rPr>
  </w:style>
  <w:style w:type="character" w:customStyle="1" w:styleId="a4">
    <w:name w:val="Абзац списка Знак"/>
    <w:aliases w:val="ТЗ список Знак,Bullet List Знак,FooterText Знак,numbered Знак,List Paragraph1 Знак,Paragraphe de liste1 Знак,Bulletr List Paragraph Знак,lp1 Знак,Список нумерованный цифры Знак,Цветной список - Акцент 11 Знак,GOST_TableList Знак"/>
    <w:link w:val="a3"/>
    <w:uiPriority w:val="99"/>
    <w:qFormat/>
    <w:locked/>
    <w:rsid w:val="00F0776E"/>
    <w:rPr>
      <w:rFonts w:ascii="Times New Roman" w:eastAsia="Times New Roman" w:hAnsi="Times New Roman" w:cs="Times New Roman"/>
      <w:sz w:val="24"/>
      <w:szCs w:val="24"/>
      <w:lang w:eastAsia="ru-RU"/>
    </w:rPr>
  </w:style>
  <w:style w:type="paragraph" w:customStyle="1" w:styleId="ConsPlusNonformat">
    <w:name w:val="ConsPlusNonformat"/>
    <w:uiPriority w:val="99"/>
    <w:rsid w:val="007B65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7B6508"/>
    <w:rPr>
      <w:rFonts w:ascii="Tahoma" w:hAnsi="Tahoma" w:cs="Tahoma"/>
      <w:sz w:val="16"/>
      <w:szCs w:val="16"/>
    </w:rPr>
  </w:style>
  <w:style w:type="character" w:customStyle="1" w:styleId="a9">
    <w:name w:val="Текст выноски Знак"/>
    <w:basedOn w:val="a0"/>
    <w:link w:val="a8"/>
    <w:uiPriority w:val="99"/>
    <w:semiHidden/>
    <w:rsid w:val="007B6508"/>
    <w:rPr>
      <w:rFonts w:ascii="Tahoma" w:eastAsia="Times New Roman" w:hAnsi="Tahoma" w:cs="Tahoma"/>
      <w:sz w:val="16"/>
      <w:szCs w:val="16"/>
      <w:lang w:eastAsia="ru-RU"/>
    </w:rPr>
  </w:style>
  <w:style w:type="numbering" w:customStyle="1" w:styleId="1">
    <w:name w:val="Нет списка1"/>
    <w:next w:val="a2"/>
    <w:uiPriority w:val="99"/>
    <w:semiHidden/>
    <w:unhideWhenUsed/>
    <w:rsid w:val="00C9125E"/>
  </w:style>
  <w:style w:type="table" w:styleId="aa">
    <w:name w:val="Table Grid"/>
    <w:basedOn w:val="a1"/>
    <w:uiPriority w:val="59"/>
    <w:rsid w:val="00A528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D26C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6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Bullet List,FooterText,numbered,List Paragraph1,Paragraphe de liste1,Bulletr List Paragraph,lp1,Список нумерованный цифры,Цветной список - Акцент 11,GOST_TableList,Булет1,1Булет,A_маркированный_список,_Абзац списка,SL_Абзац списка"/>
    <w:basedOn w:val="a"/>
    <w:link w:val="a4"/>
    <w:uiPriority w:val="34"/>
    <w:qFormat/>
    <w:rsid w:val="00F0776E"/>
    <w:pPr>
      <w:ind w:left="720"/>
      <w:contextualSpacing/>
    </w:pPr>
  </w:style>
  <w:style w:type="paragraph" w:styleId="a5">
    <w:name w:val="footnote text"/>
    <w:basedOn w:val="a"/>
    <w:link w:val="a6"/>
    <w:uiPriority w:val="99"/>
    <w:unhideWhenUsed/>
    <w:rsid w:val="00F0776E"/>
    <w:rPr>
      <w:sz w:val="20"/>
      <w:szCs w:val="20"/>
    </w:rPr>
  </w:style>
  <w:style w:type="character" w:customStyle="1" w:styleId="a6">
    <w:name w:val="Текст сноски Знак"/>
    <w:basedOn w:val="a0"/>
    <w:link w:val="a5"/>
    <w:uiPriority w:val="99"/>
    <w:rsid w:val="00F0776E"/>
    <w:rPr>
      <w:rFonts w:ascii="Times New Roman" w:eastAsia="Times New Roman" w:hAnsi="Times New Roman" w:cs="Times New Roman"/>
      <w:sz w:val="20"/>
      <w:szCs w:val="20"/>
      <w:lang w:eastAsia="ru-RU"/>
    </w:rPr>
  </w:style>
  <w:style w:type="character" w:styleId="a7">
    <w:name w:val="footnote reference"/>
    <w:aliases w:val="Ссылка на сноску 45"/>
    <w:basedOn w:val="a0"/>
    <w:uiPriority w:val="99"/>
    <w:unhideWhenUsed/>
    <w:rsid w:val="00F0776E"/>
    <w:rPr>
      <w:vertAlign w:val="superscript"/>
    </w:rPr>
  </w:style>
  <w:style w:type="character" w:customStyle="1" w:styleId="a4">
    <w:name w:val="Абзац списка Знак"/>
    <w:aliases w:val="ТЗ список Знак,Bullet List Знак,FooterText Знак,numbered Знак,List Paragraph1 Знак,Paragraphe de liste1 Знак,Bulletr List Paragraph Знак,lp1 Знак,Список нумерованный цифры Знак,Цветной список - Акцент 11 Знак,GOST_TableList Знак"/>
    <w:link w:val="a3"/>
    <w:uiPriority w:val="99"/>
    <w:qFormat/>
    <w:locked/>
    <w:rsid w:val="00F0776E"/>
    <w:rPr>
      <w:rFonts w:ascii="Times New Roman" w:eastAsia="Times New Roman" w:hAnsi="Times New Roman" w:cs="Times New Roman"/>
      <w:sz w:val="24"/>
      <w:szCs w:val="24"/>
      <w:lang w:eastAsia="ru-RU"/>
    </w:rPr>
  </w:style>
  <w:style w:type="paragraph" w:customStyle="1" w:styleId="ConsPlusNonformat">
    <w:name w:val="ConsPlusNonformat"/>
    <w:uiPriority w:val="99"/>
    <w:rsid w:val="007B65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7B6508"/>
    <w:rPr>
      <w:rFonts w:ascii="Tahoma" w:hAnsi="Tahoma" w:cs="Tahoma"/>
      <w:sz w:val="16"/>
      <w:szCs w:val="16"/>
    </w:rPr>
  </w:style>
  <w:style w:type="character" w:customStyle="1" w:styleId="a9">
    <w:name w:val="Текст выноски Знак"/>
    <w:basedOn w:val="a0"/>
    <w:link w:val="a8"/>
    <w:uiPriority w:val="99"/>
    <w:semiHidden/>
    <w:rsid w:val="007B6508"/>
    <w:rPr>
      <w:rFonts w:ascii="Tahoma" w:eastAsia="Times New Roman" w:hAnsi="Tahoma" w:cs="Tahoma"/>
      <w:sz w:val="16"/>
      <w:szCs w:val="16"/>
      <w:lang w:eastAsia="ru-RU"/>
    </w:rPr>
  </w:style>
  <w:style w:type="numbering" w:customStyle="1" w:styleId="1">
    <w:name w:val="Нет списка1"/>
    <w:next w:val="a2"/>
    <w:uiPriority w:val="99"/>
    <w:semiHidden/>
    <w:unhideWhenUsed/>
    <w:rsid w:val="00C9125E"/>
  </w:style>
  <w:style w:type="table" w:styleId="aa">
    <w:name w:val="Table Grid"/>
    <w:basedOn w:val="a1"/>
    <w:uiPriority w:val="59"/>
    <w:rsid w:val="00A528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D26C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185360">
      <w:bodyDiv w:val="1"/>
      <w:marLeft w:val="0"/>
      <w:marRight w:val="0"/>
      <w:marTop w:val="0"/>
      <w:marBottom w:val="0"/>
      <w:divBdr>
        <w:top w:val="none" w:sz="0" w:space="0" w:color="auto"/>
        <w:left w:val="none" w:sz="0" w:space="0" w:color="auto"/>
        <w:bottom w:val="none" w:sz="0" w:space="0" w:color="auto"/>
        <w:right w:val="none" w:sz="0" w:space="0" w:color="auto"/>
      </w:divBdr>
    </w:div>
    <w:div w:id="351490395">
      <w:bodyDiv w:val="1"/>
      <w:marLeft w:val="0"/>
      <w:marRight w:val="0"/>
      <w:marTop w:val="0"/>
      <w:marBottom w:val="0"/>
      <w:divBdr>
        <w:top w:val="none" w:sz="0" w:space="0" w:color="auto"/>
        <w:left w:val="none" w:sz="0" w:space="0" w:color="auto"/>
        <w:bottom w:val="none" w:sz="0" w:space="0" w:color="auto"/>
        <w:right w:val="none" w:sz="0" w:space="0" w:color="auto"/>
      </w:divBdr>
    </w:div>
    <w:div w:id="567346478">
      <w:bodyDiv w:val="1"/>
      <w:marLeft w:val="0"/>
      <w:marRight w:val="0"/>
      <w:marTop w:val="0"/>
      <w:marBottom w:val="0"/>
      <w:divBdr>
        <w:top w:val="none" w:sz="0" w:space="0" w:color="auto"/>
        <w:left w:val="none" w:sz="0" w:space="0" w:color="auto"/>
        <w:bottom w:val="none" w:sz="0" w:space="0" w:color="auto"/>
        <w:right w:val="none" w:sz="0" w:space="0" w:color="auto"/>
      </w:divBdr>
      <w:divsChild>
        <w:div w:id="1438671176">
          <w:marLeft w:val="0"/>
          <w:marRight w:val="0"/>
          <w:marTop w:val="0"/>
          <w:marBottom w:val="0"/>
          <w:divBdr>
            <w:top w:val="none" w:sz="0" w:space="0" w:color="auto"/>
            <w:left w:val="none" w:sz="0" w:space="0" w:color="auto"/>
            <w:bottom w:val="none" w:sz="0" w:space="0" w:color="auto"/>
            <w:right w:val="none" w:sz="0" w:space="0" w:color="auto"/>
          </w:divBdr>
          <w:divsChild>
            <w:div w:id="309092761">
              <w:marLeft w:val="0"/>
              <w:marRight w:val="0"/>
              <w:marTop w:val="0"/>
              <w:marBottom w:val="0"/>
              <w:divBdr>
                <w:top w:val="none" w:sz="0" w:space="0" w:color="auto"/>
                <w:left w:val="none" w:sz="0" w:space="0" w:color="auto"/>
                <w:bottom w:val="none" w:sz="0" w:space="0" w:color="auto"/>
                <w:right w:val="none" w:sz="0" w:space="0" w:color="auto"/>
              </w:divBdr>
              <w:divsChild>
                <w:div w:id="853033308">
                  <w:marLeft w:val="0"/>
                  <w:marRight w:val="0"/>
                  <w:marTop w:val="0"/>
                  <w:marBottom w:val="0"/>
                  <w:divBdr>
                    <w:top w:val="none" w:sz="0" w:space="0" w:color="auto"/>
                    <w:left w:val="none" w:sz="0" w:space="0" w:color="auto"/>
                    <w:bottom w:val="none" w:sz="0" w:space="0" w:color="auto"/>
                    <w:right w:val="none" w:sz="0" w:space="0" w:color="auto"/>
                  </w:divBdr>
                  <w:divsChild>
                    <w:div w:id="1596742483">
                      <w:marLeft w:val="0"/>
                      <w:marRight w:val="0"/>
                      <w:marTop w:val="0"/>
                      <w:marBottom w:val="0"/>
                      <w:divBdr>
                        <w:top w:val="none" w:sz="0" w:space="0" w:color="auto"/>
                        <w:left w:val="none" w:sz="0" w:space="0" w:color="auto"/>
                        <w:bottom w:val="none" w:sz="0" w:space="0" w:color="auto"/>
                        <w:right w:val="none" w:sz="0" w:space="0" w:color="auto"/>
                      </w:divBdr>
                      <w:divsChild>
                        <w:div w:id="1853766202">
                          <w:marLeft w:val="0"/>
                          <w:marRight w:val="0"/>
                          <w:marTop w:val="0"/>
                          <w:marBottom w:val="0"/>
                          <w:divBdr>
                            <w:top w:val="none" w:sz="0" w:space="0" w:color="auto"/>
                            <w:left w:val="none" w:sz="0" w:space="0" w:color="auto"/>
                            <w:bottom w:val="none" w:sz="0" w:space="0" w:color="auto"/>
                            <w:right w:val="none" w:sz="0" w:space="0" w:color="auto"/>
                          </w:divBdr>
                          <w:divsChild>
                            <w:div w:id="1982348518">
                              <w:marLeft w:val="0"/>
                              <w:marRight w:val="0"/>
                              <w:marTop w:val="0"/>
                              <w:marBottom w:val="0"/>
                              <w:divBdr>
                                <w:top w:val="none" w:sz="0" w:space="0" w:color="auto"/>
                                <w:left w:val="none" w:sz="0" w:space="0" w:color="auto"/>
                                <w:bottom w:val="none" w:sz="0" w:space="0" w:color="auto"/>
                                <w:right w:val="none" w:sz="0" w:space="0" w:color="auto"/>
                              </w:divBdr>
                              <w:divsChild>
                                <w:div w:id="1438989653">
                                  <w:marLeft w:val="0"/>
                                  <w:marRight w:val="0"/>
                                  <w:marTop w:val="0"/>
                                  <w:marBottom w:val="0"/>
                                  <w:divBdr>
                                    <w:top w:val="none" w:sz="0" w:space="0" w:color="auto"/>
                                    <w:left w:val="none" w:sz="0" w:space="0" w:color="auto"/>
                                    <w:bottom w:val="none" w:sz="0" w:space="0" w:color="auto"/>
                                    <w:right w:val="none" w:sz="0" w:space="0" w:color="auto"/>
                                  </w:divBdr>
                                  <w:divsChild>
                                    <w:div w:id="509834911">
                                      <w:marLeft w:val="0"/>
                                      <w:marRight w:val="0"/>
                                      <w:marTop w:val="0"/>
                                      <w:marBottom w:val="0"/>
                                      <w:divBdr>
                                        <w:top w:val="none" w:sz="0" w:space="0" w:color="auto"/>
                                        <w:left w:val="none" w:sz="0" w:space="0" w:color="auto"/>
                                        <w:bottom w:val="none" w:sz="0" w:space="0" w:color="auto"/>
                                        <w:right w:val="none" w:sz="0" w:space="0" w:color="auto"/>
                                      </w:divBdr>
                                      <w:divsChild>
                                        <w:div w:id="1673337101">
                                          <w:marLeft w:val="0"/>
                                          <w:marRight w:val="0"/>
                                          <w:marTop w:val="0"/>
                                          <w:marBottom w:val="0"/>
                                          <w:divBdr>
                                            <w:top w:val="none" w:sz="0" w:space="0" w:color="auto"/>
                                            <w:left w:val="none" w:sz="0" w:space="0" w:color="auto"/>
                                            <w:bottom w:val="none" w:sz="0" w:space="0" w:color="auto"/>
                                            <w:right w:val="none" w:sz="0" w:space="0" w:color="auto"/>
                                          </w:divBdr>
                                          <w:divsChild>
                                            <w:div w:id="2111046979">
                                              <w:marLeft w:val="0"/>
                                              <w:marRight w:val="0"/>
                                              <w:marTop w:val="0"/>
                                              <w:marBottom w:val="0"/>
                                              <w:divBdr>
                                                <w:top w:val="none" w:sz="0" w:space="0" w:color="auto"/>
                                                <w:left w:val="none" w:sz="0" w:space="0" w:color="auto"/>
                                                <w:bottom w:val="none" w:sz="0" w:space="0" w:color="auto"/>
                                                <w:right w:val="none" w:sz="0" w:space="0" w:color="auto"/>
                                              </w:divBdr>
                                              <w:divsChild>
                                                <w:div w:id="661740921">
                                                  <w:marLeft w:val="0"/>
                                                  <w:marRight w:val="0"/>
                                                  <w:marTop w:val="0"/>
                                                  <w:marBottom w:val="0"/>
                                                  <w:divBdr>
                                                    <w:top w:val="none" w:sz="0" w:space="0" w:color="auto"/>
                                                    <w:left w:val="none" w:sz="0" w:space="0" w:color="auto"/>
                                                    <w:bottom w:val="none" w:sz="0" w:space="0" w:color="auto"/>
                                                    <w:right w:val="none" w:sz="0" w:space="0" w:color="auto"/>
                                                  </w:divBdr>
                                                  <w:divsChild>
                                                    <w:div w:id="968979312">
                                                      <w:marLeft w:val="0"/>
                                                      <w:marRight w:val="0"/>
                                                      <w:marTop w:val="0"/>
                                                      <w:marBottom w:val="0"/>
                                                      <w:divBdr>
                                                        <w:top w:val="none" w:sz="0" w:space="0" w:color="auto"/>
                                                        <w:left w:val="none" w:sz="0" w:space="0" w:color="auto"/>
                                                        <w:bottom w:val="none" w:sz="0" w:space="0" w:color="auto"/>
                                                        <w:right w:val="none" w:sz="0" w:space="0" w:color="auto"/>
                                                      </w:divBdr>
                                                      <w:divsChild>
                                                        <w:div w:id="1845515174">
                                                          <w:marLeft w:val="0"/>
                                                          <w:marRight w:val="0"/>
                                                          <w:marTop w:val="0"/>
                                                          <w:marBottom w:val="0"/>
                                                          <w:divBdr>
                                                            <w:top w:val="none" w:sz="0" w:space="0" w:color="auto"/>
                                                            <w:left w:val="none" w:sz="0" w:space="0" w:color="auto"/>
                                                            <w:bottom w:val="none" w:sz="0" w:space="0" w:color="auto"/>
                                                            <w:right w:val="none" w:sz="0" w:space="0" w:color="auto"/>
                                                          </w:divBdr>
                                                          <w:divsChild>
                                                            <w:div w:id="1790513987">
                                                              <w:marLeft w:val="0"/>
                                                              <w:marRight w:val="0"/>
                                                              <w:marTop w:val="0"/>
                                                              <w:marBottom w:val="0"/>
                                                              <w:divBdr>
                                                                <w:top w:val="none" w:sz="0" w:space="0" w:color="auto"/>
                                                                <w:left w:val="none" w:sz="0" w:space="0" w:color="auto"/>
                                                                <w:bottom w:val="none" w:sz="0" w:space="0" w:color="auto"/>
                                                                <w:right w:val="none" w:sz="0" w:space="0" w:color="auto"/>
                                                              </w:divBdr>
                                                              <w:divsChild>
                                                                <w:div w:id="396704780">
                                                                  <w:marLeft w:val="0"/>
                                                                  <w:marRight w:val="0"/>
                                                                  <w:marTop w:val="0"/>
                                                                  <w:marBottom w:val="75"/>
                                                                  <w:divBdr>
                                                                    <w:top w:val="none" w:sz="0" w:space="0" w:color="auto"/>
                                                                    <w:left w:val="none" w:sz="0" w:space="0" w:color="auto"/>
                                                                    <w:bottom w:val="none" w:sz="0" w:space="0" w:color="auto"/>
                                                                    <w:right w:val="none" w:sz="0" w:space="0" w:color="auto"/>
                                                                  </w:divBdr>
                                                                  <w:divsChild>
                                                                    <w:div w:id="210775591">
                                                                      <w:marLeft w:val="0"/>
                                                                      <w:marRight w:val="0"/>
                                                                      <w:marTop w:val="0"/>
                                                                      <w:marBottom w:val="0"/>
                                                                      <w:divBdr>
                                                                        <w:top w:val="none" w:sz="0" w:space="0" w:color="auto"/>
                                                                        <w:left w:val="none" w:sz="0" w:space="0" w:color="auto"/>
                                                                        <w:bottom w:val="none" w:sz="0" w:space="0" w:color="auto"/>
                                                                        <w:right w:val="none" w:sz="0" w:space="0" w:color="auto"/>
                                                                      </w:divBdr>
                                                                      <w:divsChild>
                                                                        <w:div w:id="114380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869015">
                                                                  <w:marLeft w:val="0"/>
                                                                  <w:marRight w:val="0"/>
                                                                  <w:marTop w:val="0"/>
                                                                  <w:marBottom w:val="75"/>
                                                                  <w:divBdr>
                                                                    <w:top w:val="none" w:sz="0" w:space="0" w:color="auto"/>
                                                                    <w:left w:val="none" w:sz="0" w:space="0" w:color="auto"/>
                                                                    <w:bottom w:val="none" w:sz="0" w:space="0" w:color="auto"/>
                                                                    <w:right w:val="none" w:sz="0" w:space="0" w:color="auto"/>
                                                                  </w:divBdr>
                                                                  <w:divsChild>
                                                                    <w:div w:id="758406254">
                                                                      <w:marLeft w:val="0"/>
                                                                      <w:marRight w:val="0"/>
                                                                      <w:marTop w:val="0"/>
                                                                      <w:marBottom w:val="0"/>
                                                                      <w:divBdr>
                                                                        <w:top w:val="none" w:sz="0" w:space="0" w:color="auto"/>
                                                                        <w:left w:val="none" w:sz="0" w:space="0" w:color="auto"/>
                                                                        <w:bottom w:val="none" w:sz="0" w:space="0" w:color="auto"/>
                                                                        <w:right w:val="none" w:sz="0" w:space="0" w:color="auto"/>
                                                                      </w:divBdr>
                                                                      <w:divsChild>
                                                                        <w:div w:id="90980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345412">
                                                                  <w:marLeft w:val="0"/>
                                                                  <w:marRight w:val="0"/>
                                                                  <w:marTop w:val="0"/>
                                                                  <w:marBottom w:val="75"/>
                                                                  <w:divBdr>
                                                                    <w:top w:val="none" w:sz="0" w:space="0" w:color="auto"/>
                                                                    <w:left w:val="none" w:sz="0" w:space="0" w:color="auto"/>
                                                                    <w:bottom w:val="none" w:sz="0" w:space="0" w:color="auto"/>
                                                                    <w:right w:val="none" w:sz="0" w:space="0" w:color="auto"/>
                                                                  </w:divBdr>
                                                                  <w:divsChild>
                                                                    <w:div w:id="1485854944">
                                                                      <w:marLeft w:val="0"/>
                                                                      <w:marRight w:val="0"/>
                                                                      <w:marTop w:val="0"/>
                                                                      <w:marBottom w:val="0"/>
                                                                      <w:divBdr>
                                                                        <w:top w:val="none" w:sz="0" w:space="0" w:color="auto"/>
                                                                        <w:left w:val="none" w:sz="0" w:space="0" w:color="auto"/>
                                                                        <w:bottom w:val="none" w:sz="0" w:space="0" w:color="auto"/>
                                                                        <w:right w:val="none" w:sz="0" w:space="0" w:color="auto"/>
                                                                      </w:divBdr>
                                                                      <w:divsChild>
                                                                        <w:div w:id="24276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680200">
                                                                  <w:marLeft w:val="0"/>
                                                                  <w:marRight w:val="0"/>
                                                                  <w:marTop w:val="0"/>
                                                                  <w:marBottom w:val="75"/>
                                                                  <w:divBdr>
                                                                    <w:top w:val="none" w:sz="0" w:space="0" w:color="auto"/>
                                                                    <w:left w:val="none" w:sz="0" w:space="0" w:color="auto"/>
                                                                    <w:bottom w:val="none" w:sz="0" w:space="0" w:color="auto"/>
                                                                    <w:right w:val="none" w:sz="0" w:space="0" w:color="auto"/>
                                                                  </w:divBdr>
                                                                  <w:divsChild>
                                                                    <w:div w:id="1031686504">
                                                                      <w:marLeft w:val="0"/>
                                                                      <w:marRight w:val="0"/>
                                                                      <w:marTop w:val="0"/>
                                                                      <w:marBottom w:val="0"/>
                                                                      <w:divBdr>
                                                                        <w:top w:val="none" w:sz="0" w:space="0" w:color="auto"/>
                                                                        <w:left w:val="none" w:sz="0" w:space="0" w:color="auto"/>
                                                                        <w:bottom w:val="none" w:sz="0" w:space="0" w:color="auto"/>
                                                                        <w:right w:val="none" w:sz="0" w:space="0" w:color="auto"/>
                                                                      </w:divBdr>
                                                                      <w:divsChild>
                                                                        <w:div w:id="2007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038999">
                                                                  <w:marLeft w:val="0"/>
                                                                  <w:marRight w:val="0"/>
                                                                  <w:marTop w:val="0"/>
                                                                  <w:marBottom w:val="75"/>
                                                                  <w:divBdr>
                                                                    <w:top w:val="none" w:sz="0" w:space="0" w:color="auto"/>
                                                                    <w:left w:val="none" w:sz="0" w:space="0" w:color="auto"/>
                                                                    <w:bottom w:val="none" w:sz="0" w:space="0" w:color="auto"/>
                                                                    <w:right w:val="none" w:sz="0" w:space="0" w:color="auto"/>
                                                                  </w:divBdr>
                                                                  <w:divsChild>
                                                                    <w:div w:id="1442414251">
                                                                      <w:marLeft w:val="0"/>
                                                                      <w:marRight w:val="0"/>
                                                                      <w:marTop w:val="0"/>
                                                                      <w:marBottom w:val="0"/>
                                                                      <w:divBdr>
                                                                        <w:top w:val="none" w:sz="0" w:space="0" w:color="auto"/>
                                                                        <w:left w:val="none" w:sz="0" w:space="0" w:color="auto"/>
                                                                        <w:bottom w:val="none" w:sz="0" w:space="0" w:color="auto"/>
                                                                        <w:right w:val="none" w:sz="0" w:space="0" w:color="auto"/>
                                                                      </w:divBdr>
                                                                      <w:divsChild>
                                                                        <w:div w:id="130130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926026">
                                                                  <w:marLeft w:val="0"/>
                                                                  <w:marRight w:val="0"/>
                                                                  <w:marTop w:val="0"/>
                                                                  <w:marBottom w:val="75"/>
                                                                  <w:divBdr>
                                                                    <w:top w:val="none" w:sz="0" w:space="0" w:color="auto"/>
                                                                    <w:left w:val="none" w:sz="0" w:space="0" w:color="auto"/>
                                                                    <w:bottom w:val="none" w:sz="0" w:space="0" w:color="auto"/>
                                                                    <w:right w:val="none" w:sz="0" w:space="0" w:color="auto"/>
                                                                  </w:divBdr>
                                                                  <w:divsChild>
                                                                    <w:div w:id="619259686">
                                                                      <w:marLeft w:val="0"/>
                                                                      <w:marRight w:val="0"/>
                                                                      <w:marTop w:val="0"/>
                                                                      <w:marBottom w:val="0"/>
                                                                      <w:divBdr>
                                                                        <w:top w:val="none" w:sz="0" w:space="0" w:color="auto"/>
                                                                        <w:left w:val="none" w:sz="0" w:space="0" w:color="auto"/>
                                                                        <w:bottom w:val="none" w:sz="0" w:space="0" w:color="auto"/>
                                                                        <w:right w:val="none" w:sz="0" w:space="0" w:color="auto"/>
                                                                      </w:divBdr>
                                                                      <w:divsChild>
                                                                        <w:div w:id="89123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704978">
                                                                  <w:marLeft w:val="0"/>
                                                                  <w:marRight w:val="0"/>
                                                                  <w:marTop w:val="0"/>
                                                                  <w:marBottom w:val="75"/>
                                                                  <w:divBdr>
                                                                    <w:top w:val="none" w:sz="0" w:space="0" w:color="auto"/>
                                                                    <w:left w:val="none" w:sz="0" w:space="0" w:color="auto"/>
                                                                    <w:bottom w:val="none" w:sz="0" w:space="0" w:color="auto"/>
                                                                    <w:right w:val="none" w:sz="0" w:space="0" w:color="auto"/>
                                                                  </w:divBdr>
                                                                  <w:divsChild>
                                                                    <w:div w:id="1610161320">
                                                                      <w:marLeft w:val="0"/>
                                                                      <w:marRight w:val="0"/>
                                                                      <w:marTop w:val="0"/>
                                                                      <w:marBottom w:val="0"/>
                                                                      <w:divBdr>
                                                                        <w:top w:val="none" w:sz="0" w:space="0" w:color="auto"/>
                                                                        <w:left w:val="none" w:sz="0" w:space="0" w:color="auto"/>
                                                                        <w:bottom w:val="none" w:sz="0" w:space="0" w:color="auto"/>
                                                                        <w:right w:val="none" w:sz="0" w:space="0" w:color="auto"/>
                                                                      </w:divBdr>
                                                                      <w:divsChild>
                                                                        <w:div w:id="63730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902583">
                                                                  <w:marLeft w:val="0"/>
                                                                  <w:marRight w:val="0"/>
                                                                  <w:marTop w:val="0"/>
                                                                  <w:marBottom w:val="75"/>
                                                                  <w:divBdr>
                                                                    <w:top w:val="none" w:sz="0" w:space="0" w:color="auto"/>
                                                                    <w:left w:val="none" w:sz="0" w:space="0" w:color="auto"/>
                                                                    <w:bottom w:val="none" w:sz="0" w:space="0" w:color="auto"/>
                                                                    <w:right w:val="none" w:sz="0" w:space="0" w:color="auto"/>
                                                                  </w:divBdr>
                                                                  <w:divsChild>
                                                                    <w:div w:id="858860234">
                                                                      <w:marLeft w:val="0"/>
                                                                      <w:marRight w:val="0"/>
                                                                      <w:marTop w:val="0"/>
                                                                      <w:marBottom w:val="0"/>
                                                                      <w:divBdr>
                                                                        <w:top w:val="none" w:sz="0" w:space="0" w:color="auto"/>
                                                                        <w:left w:val="none" w:sz="0" w:space="0" w:color="auto"/>
                                                                        <w:bottom w:val="none" w:sz="0" w:space="0" w:color="auto"/>
                                                                        <w:right w:val="none" w:sz="0" w:space="0" w:color="auto"/>
                                                                      </w:divBdr>
                                                                      <w:divsChild>
                                                                        <w:div w:id="166377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060548">
                                                                  <w:marLeft w:val="0"/>
                                                                  <w:marRight w:val="0"/>
                                                                  <w:marTop w:val="0"/>
                                                                  <w:marBottom w:val="75"/>
                                                                  <w:divBdr>
                                                                    <w:top w:val="none" w:sz="0" w:space="0" w:color="auto"/>
                                                                    <w:left w:val="none" w:sz="0" w:space="0" w:color="auto"/>
                                                                    <w:bottom w:val="none" w:sz="0" w:space="0" w:color="auto"/>
                                                                    <w:right w:val="none" w:sz="0" w:space="0" w:color="auto"/>
                                                                  </w:divBdr>
                                                                  <w:divsChild>
                                                                    <w:div w:id="402682602">
                                                                      <w:marLeft w:val="0"/>
                                                                      <w:marRight w:val="0"/>
                                                                      <w:marTop w:val="0"/>
                                                                      <w:marBottom w:val="0"/>
                                                                      <w:divBdr>
                                                                        <w:top w:val="none" w:sz="0" w:space="0" w:color="auto"/>
                                                                        <w:left w:val="none" w:sz="0" w:space="0" w:color="auto"/>
                                                                        <w:bottom w:val="none" w:sz="0" w:space="0" w:color="auto"/>
                                                                        <w:right w:val="none" w:sz="0" w:space="0" w:color="auto"/>
                                                                      </w:divBdr>
                                                                      <w:divsChild>
                                                                        <w:div w:id="136717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40312">
                                                                  <w:marLeft w:val="0"/>
                                                                  <w:marRight w:val="0"/>
                                                                  <w:marTop w:val="0"/>
                                                                  <w:marBottom w:val="75"/>
                                                                  <w:divBdr>
                                                                    <w:top w:val="none" w:sz="0" w:space="0" w:color="auto"/>
                                                                    <w:left w:val="none" w:sz="0" w:space="0" w:color="auto"/>
                                                                    <w:bottom w:val="none" w:sz="0" w:space="0" w:color="auto"/>
                                                                    <w:right w:val="none" w:sz="0" w:space="0" w:color="auto"/>
                                                                  </w:divBdr>
                                                                  <w:divsChild>
                                                                    <w:div w:id="14816344">
                                                                      <w:marLeft w:val="0"/>
                                                                      <w:marRight w:val="0"/>
                                                                      <w:marTop w:val="0"/>
                                                                      <w:marBottom w:val="0"/>
                                                                      <w:divBdr>
                                                                        <w:top w:val="none" w:sz="0" w:space="0" w:color="auto"/>
                                                                        <w:left w:val="none" w:sz="0" w:space="0" w:color="auto"/>
                                                                        <w:bottom w:val="none" w:sz="0" w:space="0" w:color="auto"/>
                                                                        <w:right w:val="none" w:sz="0" w:space="0" w:color="auto"/>
                                                                      </w:divBdr>
                                                                      <w:divsChild>
                                                                        <w:div w:id="37612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5956561">
      <w:bodyDiv w:val="1"/>
      <w:marLeft w:val="0"/>
      <w:marRight w:val="0"/>
      <w:marTop w:val="0"/>
      <w:marBottom w:val="0"/>
      <w:divBdr>
        <w:top w:val="none" w:sz="0" w:space="0" w:color="auto"/>
        <w:left w:val="none" w:sz="0" w:space="0" w:color="auto"/>
        <w:bottom w:val="none" w:sz="0" w:space="0" w:color="auto"/>
        <w:right w:val="none" w:sz="0" w:space="0" w:color="auto"/>
      </w:divBdr>
    </w:div>
    <w:div w:id="1562867462">
      <w:bodyDiv w:val="1"/>
      <w:marLeft w:val="0"/>
      <w:marRight w:val="0"/>
      <w:marTop w:val="0"/>
      <w:marBottom w:val="0"/>
      <w:divBdr>
        <w:top w:val="none" w:sz="0" w:space="0" w:color="auto"/>
        <w:left w:val="none" w:sz="0" w:space="0" w:color="auto"/>
        <w:bottom w:val="none" w:sz="0" w:space="0" w:color="auto"/>
        <w:right w:val="none" w:sz="0" w:space="0" w:color="auto"/>
      </w:divBdr>
    </w:div>
    <w:div w:id="183163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60588-46CD-4628-960E-27A7178CA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5793</Words>
  <Characters>33025</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User</Company>
  <LinksUpToDate>false</LinksUpToDate>
  <CharactersWithSpaces>38741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Житнухина Анна Александровна</dc:creator>
  <cp:lastModifiedBy>Житнухина Анна Александровна</cp:lastModifiedBy>
  <cp:revision>17</cp:revision>
  <dcterms:created xsi:type="dcterms:W3CDTF">2021-07-08T13:46:00Z</dcterms:created>
  <dcterms:modified xsi:type="dcterms:W3CDTF">2021-07-09T05:51:00Z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1716407395</vt:i4>
  </property>
  <property fmtid="{D5CDD505-2E9C-101B-9397-08002B2CF9AE}" pid="3" name="_NewReviewCycle">
    <vt:lpwstr/>
  </property>
  <property fmtid="{D5CDD505-2E9C-101B-9397-08002B2CF9AE}" pid="4" name="_EmailSubject">
    <vt:lpwstr>тротуары 1 этап</vt:lpwstr>
  </property>
  <property fmtid="{D5CDD505-2E9C-101B-9397-08002B2CF9AE}" pid="5" name="_AuthorEmail">
    <vt:lpwstr>zhitnukhinaaa@cherepovetscity.ru</vt:lpwstr>
  </property>
  <property fmtid="{D5CDD505-2E9C-101B-9397-08002B2CF9AE}" pid="6" name="_AuthorEmailDisplayName">
    <vt:lpwstr>Житнухина Анна Александровна</vt:lpwstr>
  </property>
  <property fmtid="{D5CDD505-2E9C-101B-9397-08002B2CF9AE}" pid="7" name="_PreviousAdHocReviewCycleID">
    <vt:i4>1200391941</vt:i4>
  </property>
  <property fmtid="{D5CDD505-2E9C-101B-9397-08002B2CF9AE}" pid="8" name="_ReviewingToolsShownOnce">
    <vt:lpwstr/>
  </property>
</Properties>
</file>